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3947" w:rsidRDefault="008020F6" w:rsidP="00AE1EC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  <w:lang w:val="uk-UA"/>
        </w:rPr>
      </w:pPr>
      <w:r w:rsidRPr="008020F6">
        <w:rPr>
          <w:rFonts w:ascii="Times New Roman" w:hAnsi="Times New Roman" w:cs="Times New Roman"/>
          <w:b/>
          <w:bCs/>
          <w:sz w:val="28"/>
          <w:szCs w:val="24"/>
          <w:lang w:val="uk-UA"/>
        </w:rPr>
        <w:t>План</w:t>
      </w:r>
      <w:r w:rsidR="00223947" w:rsidRPr="008020F6">
        <w:rPr>
          <w:rFonts w:ascii="Times New Roman" w:hAnsi="Times New Roman" w:cs="Times New Roman"/>
          <w:b/>
          <w:bCs/>
          <w:sz w:val="28"/>
          <w:szCs w:val="24"/>
          <w:lang w:val="uk-UA"/>
        </w:rPr>
        <w:t xml:space="preserve"> навчально-методичних видань</w:t>
      </w:r>
      <w:r w:rsidR="00223947" w:rsidRPr="008020F6">
        <w:rPr>
          <w:rFonts w:ascii="Times New Roman" w:hAnsi="Times New Roman" w:cs="Times New Roman"/>
          <w:b/>
          <w:bCs/>
          <w:sz w:val="28"/>
          <w:szCs w:val="24"/>
        </w:rPr>
        <w:t xml:space="preserve"> на 2026-2027 н.р.</w:t>
      </w:r>
      <w:r w:rsidRPr="008020F6">
        <w:rPr>
          <w:rFonts w:ascii="Times New Roman" w:hAnsi="Times New Roman" w:cs="Times New Roman"/>
          <w:b/>
          <w:bCs/>
          <w:sz w:val="28"/>
          <w:szCs w:val="24"/>
          <w:lang w:val="uk-UA"/>
        </w:rPr>
        <w:t xml:space="preserve"> по Університету</w:t>
      </w:r>
    </w:p>
    <w:p w:rsidR="008020F6" w:rsidRPr="008020F6" w:rsidRDefault="008020F6" w:rsidP="00AE1EC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  <w:lang w:val="uk-UA"/>
        </w:rPr>
      </w:pPr>
    </w:p>
    <w:p w:rsidR="00223947" w:rsidRDefault="00223947" w:rsidP="00AE1EC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020F6">
        <w:rPr>
          <w:rFonts w:ascii="Times New Roman" w:hAnsi="Times New Roman" w:cs="Times New Roman"/>
          <w:b/>
          <w:sz w:val="24"/>
          <w:szCs w:val="24"/>
        </w:rPr>
        <w:t>Природничий факультет</w:t>
      </w:r>
    </w:p>
    <w:p w:rsidR="008020F6" w:rsidRPr="008020F6" w:rsidRDefault="008020F6" w:rsidP="00AE1EC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tbl>
      <w:tblPr>
        <w:tblW w:w="957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2943"/>
        <w:gridCol w:w="3969"/>
        <w:gridCol w:w="2659"/>
      </w:tblGrid>
      <w:tr w:rsidR="00223947" w:rsidRPr="00AE1EC4" w:rsidTr="00F72A87">
        <w:trPr>
          <w:trHeight w:val="442"/>
          <w:jc w:val="center"/>
        </w:trPr>
        <w:tc>
          <w:tcPr>
            <w:tcW w:w="2943" w:type="dxa"/>
          </w:tcPr>
          <w:p w:rsidR="00223947" w:rsidRPr="00AE1EC4" w:rsidRDefault="00223947" w:rsidP="00AE1E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AE1E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AE1E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ІБ</w:t>
            </w:r>
          </w:p>
        </w:tc>
        <w:tc>
          <w:tcPr>
            <w:tcW w:w="3969" w:type="dxa"/>
          </w:tcPr>
          <w:p w:rsidR="00223947" w:rsidRPr="00AE1EC4" w:rsidRDefault="00223947" w:rsidP="00AE1E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</w:t>
            </w:r>
          </w:p>
        </w:tc>
        <w:tc>
          <w:tcPr>
            <w:tcW w:w="2659" w:type="dxa"/>
          </w:tcPr>
          <w:p w:rsidR="00223947" w:rsidRPr="00AE1EC4" w:rsidRDefault="00223947" w:rsidP="00AE1E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Термін</w:t>
            </w:r>
          </w:p>
        </w:tc>
      </w:tr>
      <w:tr w:rsidR="00223947" w:rsidRPr="00AE1EC4" w:rsidTr="00F72A87">
        <w:trPr>
          <w:trHeight w:val="338"/>
          <w:jc w:val="center"/>
        </w:trPr>
        <w:tc>
          <w:tcPr>
            <w:tcW w:w="2943" w:type="dxa"/>
          </w:tcPr>
          <w:p w:rsidR="00223947" w:rsidRPr="00AE1EC4" w:rsidRDefault="00223947" w:rsidP="00412B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Доц. Байтеряков О.З.</w:t>
            </w:r>
          </w:p>
        </w:tc>
        <w:tc>
          <w:tcPr>
            <w:tcW w:w="3969" w:type="dxa"/>
          </w:tcPr>
          <w:p w:rsidR="00223947" w:rsidRPr="00AE1EC4" w:rsidRDefault="00223947" w:rsidP="00412B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Адміністративно-територіальний устрій України на пам’ятних монетах України. Збірник робочих аркушів</w:t>
            </w:r>
          </w:p>
        </w:tc>
        <w:tc>
          <w:tcPr>
            <w:tcW w:w="2659" w:type="dxa"/>
          </w:tcPr>
          <w:p w:rsidR="00223947" w:rsidRPr="00AE1EC4" w:rsidRDefault="00223947" w:rsidP="00412B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223947" w:rsidRPr="00AE1EC4" w:rsidRDefault="00223947" w:rsidP="00412B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Жовтень 2026 р.</w:t>
            </w:r>
          </w:p>
        </w:tc>
      </w:tr>
      <w:tr w:rsidR="00223947" w:rsidRPr="00AE1EC4" w:rsidTr="00F72A87">
        <w:trPr>
          <w:trHeight w:val="338"/>
          <w:jc w:val="center"/>
        </w:trPr>
        <w:tc>
          <w:tcPr>
            <w:tcW w:w="2943" w:type="dxa"/>
          </w:tcPr>
          <w:p w:rsidR="00223947" w:rsidRPr="00AE1EC4" w:rsidRDefault="00223947" w:rsidP="00412B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Проф.</w:t>
            </w:r>
          </w:p>
          <w:p w:rsidR="00223947" w:rsidRPr="00AE1EC4" w:rsidRDefault="00223947" w:rsidP="00412B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Браславська О.В.</w:t>
            </w:r>
          </w:p>
        </w:tc>
        <w:tc>
          <w:tcPr>
            <w:tcW w:w="3969" w:type="dxa"/>
          </w:tcPr>
          <w:p w:rsidR="00223947" w:rsidRPr="00AE1EC4" w:rsidRDefault="00223947" w:rsidP="00412B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Методичні вказівки до практичних занять з освітнього компонента «Політична географія»</w:t>
            </w:r>
          </w:p>
          <w:p w:rsidR="00223947" w:rsidRPr="00AE1EC4" w:rsidRDefault="00223947" w:rsidP="00412B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(електронний варіант)</w:t>
            </w:r>
          </w:p>
        </w:tc>
        <w:tc>
          <w:tcPr>
            <w:tcW w:w="2659" w:type="dxa"/>
          </w:tcPr>
          <w:p w:rsidR="00223947" w:rsidRPr="00AE1EC4" w:rsidRDefault="00223947" w:rsidP="00412B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  <w:p w:rsidR="00223947" w:rsidRPr="00AE1EC4" w:rsidRDefault="00223947" w:rsidP="00412B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Жовтень 2026 р.</w:t>
            </w:r>
          </w:p>
        </w:tc>
      </w:tr>
      <w:tr w:rsidR="00223947" w:rsidRPr="00AE1EC4" w:rsidTr="00F72A87">
        <w:trPr>
          <w:trHeight w:val="338"/>
          <w:jc w:val="center"/>
        </w:trPr>
        <w:tc>
          <w:tcPr>
            <w:tcW w:w="2943" w:type="dxa"/>
          </w:tcPr>
          <w:p w:rsidR="00223947" w:rsidRPr="00AE1EC4" w:rsidRDefault="00223947" w:rsidP="00412B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икладач</w:t>
            </w:r>
          </w:p>
          <w:p w:rsidR="00223947" w:rsidRPr="00AE1EC4" w:rsidRDefault="00223947" w:rsidP="00412B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Малініна К.О.</w:t>
            </w:r>
          </w:p>
        </w:tc>
        <w:tc>
          <w:tcPr>
            <w:tcW w:w="3969" w:type="dxa"/>
          </w:tcPr>
          <w:p w:rsidR="00223947" w:rsidRPr="00AE1EC4" w:rsidRDefault="00223947" w:rsidP="00412B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Тепличне господарство: навчально-методичний </w:t>
            </w:r>
            <w:proofErr w:type="gramStart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пос</w:t>
            </w:r>
            <w:proofErr w:type="gramEnd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ібник до вивчення освітнього компоненту</w:t>
            </w:r>
          </w:p>
        </w:tc>
        <w:tc>
          <w:tcPr>
            <w:tcW w:w="2659" w:type="dxa"/>
          </w:tcPr>
          <w:p w:rsidR="00223947" w:rsidRPr="00AE1EC4" w:rsidRDefault="00223947" w:rsidP="00412B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223947" w:rsidRPr="00AE1EC4" w:rsidRDefault="00223947" w:rsidP="00412B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Жовтень 2026 р.</w:t>
            </w:r>
          </w:p>
        </w:tc>
      </w:tr>
      <w:tr w:rsidR="00223947" w:rsidRPr="00AE1EC4" w:rsidTr="00F72A87">
        <w:trPr>
          <w:trHeight w:val="338"/>
          <w:jc w:val="center"/>
        </w:trPr>
        <w:tc>
          <w:tcPr>
            <w:tcW w:w="2943" w:type="dxa"/>
          </w:tcPr>
          <w:p w:rsidR="00223947" w:rsidRPr="00AE1EC4" w:rsidRDefault="00223947" w:rsidP="00412B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Доц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 Пюрко О.Є.</w:t>
            </w:r>
          </w:p>
        </w:tc>
        <w:tc>
          <w:tcPr>
            <w:tcW w:w="3969" w:type="dxa"/>
          </w:tcPr>
          <w:p w:rsidR="00223947" w:rsidRPr="00AE1EC4" w:rsidRDefault="00223947" w:rsidP="00412B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Адаптогенез у біологічних системах» методичні вказівки до вивчення освітнього компоненту</w:t>
            </w:r>
          </w:p>
        </w:tc>
        <w:tc>
          <w:tcPr>
            <w:tcW w:w="2659" w:type="dxa"/>
          </w:tcPr>
          <w:p w:rsidR="00223947" w:rsidRPr="00AE1EC4" w:rsidRDefault="00223947" w:rsidP="00412B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  <w:p w:rsidR="00223947" w:rsidRPr="00AE1EC4" w:rsidRDefault="00223947" w:rsidP="00412B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Листопад 2026 р.</w:t>
            </w:r>
          </w:p>
        </w:tc>
      </w:tr>
      <w:tr w:rsidR="00223947" w:rsidRPr="00AE1EC4" w:rsidTr="00F72A87">
        <w:trPr>
          <w:trHeight w:val="338"/>
          <w:jc w:val="center"/>
        </w:trPr>
        <w:tc>
          <w:tcPr>
            <w:tcW w:w="2943" w:type="dxa"/>
          </w:tcPr>
          <w:p w:rsidR="00223947" w:rsidRPr="00AE1EC4" w:rsidRDefault="00223947" w:rsidP="00412B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Доц.Четвертак Т.Ю.,</w:t>
            </w:r>
          </w:p>
          <w:p w:rsidR="00223947" w:rsidRPr="00AE1EC4" w:rsidRDefault="00223947" w:rsidP="00412B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доц. Дюжикова Т.М.</w:t>
            </w:r>
          </w:p>
        </w:tc>
        <w:tc>
          <w:tcPr>
            <w:tcW w:w="3969" w:type="dxa"/>
          </w:tcPr>
          <w:p w:rsidR="00223947" w:rsidRPr="00AE1EC4" w:rsidRDefault="00223947" w:rsidP="00412B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Біоорганічна хімія: методичні рекомендації до виконання лабораторних робіт у змішаному форматі навчання (з використанням додатка ChemVisor)</w:t>
            </w:r>
          </w:p>
        </w:tc>
        <w:tc>
          <w:tcPr>
            <w:tcW w:w="2659" w:type="dxa"/>
          </w:tcPr>
          <w:p w:rsidR="00223947" w:rsidRPr="00AE1EC4" w:rsidRDefault="00223947" w:rsidP="00412B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223947" w:rsidRPr="00AE1EC4" w:rsidRDefault="00223947" w:rsidP="00412B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223947" w:rsidRPr="00AE1EC4" w:rsidRDefault="00223947" w:rsidP="00412B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Листопад 2026 р.</w:t>
            </w:r>
          </w:p>
        </w:tc>
      </w:tr>
      <w:tr w:rsidR="00223947" w:rsidRPr="00AE1EC4" w:rsidTr="00F72A87">
        <w:trPr>
          <w:trHeight w:val="338"/>
          <w:jc w:val="center"/>
        </w:trPr>
        <w:tc>
          <w:tcPr>
            <w:tcW w:w="2943" w:type="dxa"/>
          </w:tcPr>
          <w:p w:rsidR="00223947" w:rsidRPr="00AE1EC4" w:rsidRDefault="00223947" w:rsidP="00412B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Доц. Донець</w:t>
            </w:r>
            <w:proofErr w:type="gramStart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 І.</w:t>
            </w:r>
            <w:proofErr w:type="gramEnd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А.,</w:t>
            </w:r>
          </w:p>
          <w:p w:rsidR="00223947" w:rsidRPr="00AE1EC4" w:rsidRDefault="00223947" w:rsidP="00412B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доц. Арсененко</w:t>
            </w:r>
            <w:proofErr w:type="gramStart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 І.</w:t>
            </w:r>
            <w:proofErr w:type="gramEnd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</w:p>
        </w:tc>
        <w:tc>
          <w:tcPr>
            <w:tcW w:w="3969" w:type="dxa"/>
          </w:tcPr>
          <w:p w:rsidR="00223947" w:rsidRPr="00AE1EC4" w:rsidRDefault="00223947" w:rsidP="00412B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Методичні рекомендації до практичних занять з освітнього компоненту «Регіональна економіка України» для здобувачів першого (бакалаврського) </w:t>
            </w:r>
            <w:proofErr w:type="gramStart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івня вищої освіти спеціальності J3 Туризм та рекреація</w:t>
            </w:r>
          </w:p>
          <w:p w:rsidR="00223947" w:rsidRPr="00AE1EC4" w:rsidRDefault="00223947" w:rsidP="00412B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(електронний варіант)</w:t>
            </w:r>
          </w:p>
        </w:tc>
        <w:tc>
          <w:tcPr>
            <w:tcW w:w="2659" w:type="dxa"/>
          </w:tcPr>
          <w:p w:rsidR="00223947" w:rsidRPr="00AE1EC4" w:rsidRDefault="00223947" w:rsidP="00412B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  <w:p w:rsidR="00223947" w:rsidRPr="00AE1EC4" w:rsidRDefault="00223947" w:rsidP="00412B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  <w:p w:rsidR="00223947" w:rsidRPr="00AE1EC4" w:rsidRDefault="00223947" w:rsidP="00412B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  <w:p w:rsidR="00223947" w:rsidRPr="00AE1EC4" w:rsidRDefault="00223947" w:rsidP="00412B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  <w:p w:rsidR="00223947" w:rsidRPr="00AE1EC4" w:rsidRDefault="00223947" w:rsidP="00412B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Грудень 2026 р.</w:t>
            </w:r>
          </w:p>
        </w:tc>
      </w:tr>
      <w:tr w:rsidR="00223947" w:rsidRPr="00AE1EC4" w:rsidTr="00F72A87">
        <w:trPr>
          <w:trHeight w:val="338"/>
          <w:jc w:val="center"/>
        </w:trPr>
        <w:tc>
          <w:tcPr>
            <w:tcW w:w="2943" w:type="dxa"/>
          </w:tcPr>
          <w:p w:rsidR="00223947" w:rsidRPr="00AE1EC4" w:rsidRDefault="00223947" w:rsidP="00412B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икл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  <w:p w:rsidR="00223947" w:rsidRPr="00AE1EC4" w:rsidRDefault="00223947" w:rsidP="00412B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Гнатів О.В.</w:t>
            </w:r>
          </w:p>
        </w:tc>
        <w:tc>
          <w:tcPr>
            <w:tcW w:w="3969" w:type="dxa"/>
          </w:tcPr>
          <w:p w:rsidR="00223947" w:rsidRPr="00AE1EC4" w:rsidRDefault="00223947" w:rsidP="00412B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Методика навчання біології та природознавства: збірник мультимедійних презентацій</w:t>
            </w:r>
          </w:p>
        </w:tc>
        <w:tc>
          <w:tcPr>
            <w:tcW w:w="2659" w:type="dxa"/>
          </w:tcPr>
          <w:p w:rsidR="00223947" w:rsidRPr="00AE1EC4" w:rsidRDefault="00223947" w:rsidP="00412B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  <w:p w:rsidR="00223947" w:rsidRPr="00AE1EC4" w:rsidRDefault="00223947" w:rsidP="00412B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Січень 2027 р.</w:t>
            </w:r>
          </w:p>
        </w:tc>
      </w:tr>
      <w:tr w:rsidR="00223947" w:rsidRPr="00AE1EC4" w:rsidTr="00F72A87">
        <w:trPr>
          <w:trHeight w:val="338"/>
          <w:jc w:val="center"/>
        </w:trPr>
        <w:tc>
          <w:tcPr>
            <w:tcW w:w="2943" w:type="dxa"/>
          </w:tcPr>
          <w:p w:rsidR="00223947" w:rsidRPr="00AE1EC4" w:rsidRDefault="00223947" w:rsidP="00412B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Ст. викл.</w:t>
            </w:r>
          </w:p>
          <w:p w:rsidR="00223947" w:rsidRPr="00AE1EC4" w:rsidRDefault="00223947" w:rsidP="00412B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Зав’ялова Т.В.</w:t>
            </w:r>
          </w:p>
        </w:tc>
        <w:tc>
          <w:tcPr>
            <w:tcW w:w="3969" w:type="dxa"/>
          </w:tcPr>
          <w:p w:rsidR="00223947" w:rsidRPr="00AE1EC4" w:rsidRDefault="00223947" w:rsidP="00412B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Методичні рекомендації до практичних занять з освітнього компоненту «Вступ до фаху»</w:t>
            </w:r>
          </w:p>
        </w:tc>
        <w:tc>
          <w:tcPr>
            <w:tcW w:w="2659" w:type="dxa"/>
          </w:tcPr>
          <w:p w:rsidR="00223947" w:rsidRPr="00AE1EC4" w:rsidRDefault="00223947" w:rsidP="00412B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223947" w:rsidRPr="00AE1EC4" w:rsidRDefault="00223947" w:rsidP="00412B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Квітень 2027 р.</w:t>
            </w:r>
          </w:p>
        </w:tc>
      </w:tr>
      <w:tr w:rsidR="00223947" w:rsidRPr="00AE1EC4" w:rsidTr="00F72A87">
        <w:trPr>
          <w:trHeight w:val="338"/>
          <w:jc w:val="center"/>
        </w:trPr>
        <w:tc>
          <w:tcPr>
            <w:tcW w:w="2943" w:type="dxa"/>
          </w:tcPr>
          <w:p w:rsidR="00223947" w:rsidRPr="00AE1EC4" w:rsidRDefault="00223947" w:rsidP="00412B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Ст. викл.</w:t>
            </w:r>
          </w:p>
          <w:p w:rsidR="00223947" w:rsidRPr="00AE1EC4" w:rsidRDefault="00223947" w:rsidP="00412B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Ковальчук О.В.</w:t>
            </w:r>
          </w:p>
        </w:tc>
        <w:tc>
          <w:tcPr>
            <w:tcW w:w="3969" w:type="dxa"/>
          </w:tcPr>
          <w:p w:rsidR="00223947" w:rsidRPr="00AE1EC4" w:rsidRDefault="00223947" w:rsidP="00412B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Фізіологія людини та тварин:</w:t>
            </w:r>
          </w:p>
          <w:p w:rsidR="00223947" w:rsidRPr="00AE1EC4" w:rsidRDefault="00223947" w:rsidP="00412B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методичні рекомендації до виконання практичних робіт (для студентів природничих спеціальностей)</w:t>
            </w:r>
          </w:p>
        </w:tc>
        <w:tc>
          <w:tcPr>
            <w:tcW w:w="2659" w:type="dxa"/>
          </w:tcPr>
          <w:p w:rsidR="00223947" w:rsidRPr="00AE1EC4" w:rsidRDefault="00223947" w:rsidP="00412B2A">
            <w:pPr>
              <w:spacing w:after="0" w:line="240" w:lineRule="auto"/>
              <w:jc w:val="center"/>
              <w:rPr>
                <w:rStyle w:val="2006"/>
                <w:rFonts w:ascii="Times New Roman" w:hAnsi="Times New Roman" w:cs="Times New Roman"/>
                <w:bCs/>
                <w:iCs/>
                <w:sz w:val="24"/>
                <w:szCs w:val="24"/>
                <w:lang w:val="uk-UA"/>
              </w:rPr>
            </w:pPr>
          </w:p>
          <w:p w:rsidR="00223947" w:rsidRPr="00AE1EC4" w:rsidRDefault="00223947" w:rsidP="00412B2A">
            <w:pPr>
              <w:spacing w:after="0" w:line="240" w:lineRule="auto"/>
              <w:jc w:val="center"/>
              <w:rPr>
                <w:rStyle w:val="2006"/>
                <w:rFonts w:ascii="Times New Roman" w:hAnsi="Times New Roman" w:cs="Times New Roman"/>
                <w:bCs/>
                <w:iCs/>
                <w:sz w:val="24"/>
                <w:szCs w:val="24"/>
                <w:lang w:val="uk-UA"/>
              </w:rPr>
            </w:pPr>
          </w:p>
          <w:p w:rsidR="00223947" w:rsidRPr="00AE1EC4" w:rsidRDefault="00223947" w:rsidP="00412B2A">
            <w:pPr>
              <w:spacing w:after="0" w:line="240" w:lineRule="auto"/>
              <w:jc w:val="center"/>
              <w:rPr>
                <w:rStyle w:val="2006"/>
                <w:rFonts w:ascii="Times New Roman" w:hAnsi="Times New Roman" w:cs="Times New Roman"/>
                <w:bCs/>
                <w:iCs/>
                <w:sz w:val="24"/>
                <w:szCs w:val="24"/>
                <w:lang w:val="uk-UA"/>
              </w:rPr>
            </w:pPr>
            <w:r w:rsidRPr="00AE1EC4">
              <w:rPr>
                <w:rStyle w:val="2006"/>
                <w:rFonts w:ascii="Times New Roman" w:hAnsi="Times New Roman" w:cs="Times New Roman"/>
                <w:bCs/>
                <w:iCs/>
                <w:sz w:val="24"/>
                <w:szCs w:val="24"/>
                <w:lang w:val="uk-UA"/>
              </w:rPr>
              <w:t>Квітень 2027 р.</w:t>
            </w:r>
          </w:p>
        </w:tc>
      </w:tr>
      <w:tr w:rsidR="00223947" w:rsidRPr="00AE1EC4" w:rsidTr="00F72A87">
        <w:trPr>
          <w:trHeight w:val="338"/>
          <w:jc w:val="center"/>
        </w:trPr>
        <w:tc>
          <w:tcPr>
            <w:tcW w:w="2943" w:type="dxa"/>
          </w:tcPr>
          <w:p w:rsidR="00223947" w:rsidRPr="00AE1EC4" w:rsidRDefault="00223947" w:rsidP="00412B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Доц. Арсененко</w:t>
            </w:r>
            <w:proofErr w:type="gramStart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 І.</w:t>
            </w:r>
            <w:proofErr w:type="gramEnd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А.,</w:t>
            </w:r>
          </w:p>
          <w:p w:rsidR="00223947" w:rsidRPr="00AE1EC4" w:rsidRDefault="00223947" w:rsidP="00412B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доц. Донець</w:t>
            </w:r>
            <w:proofErr w:type="gramStart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 І.</w:t>
            </w:r>
            <w:proofErr w:type="gramEnd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</w:p>
        </w:tc>
        <w:tc>
          <w:tcPr>
            <w:tcW w:w="3969" w:type="dxa"/>
          </w:tcPr>
          <w:p w:rsidR="00223947" w:rsidRPr="00AE1EC4" w:rsidRDefault="00223947" w:rsidP="00412B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Методичні рекомендації до практичних занять з освітнього компоненту «Міжнародний туризм» для здобувачів першого (бакалаврського) </w:t>
            </w:r>
            <w:proofErr w:type="gramStart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івня вищої освіти спеціальності J3 Туризм та рекреація</w:t>
            </w:r>
          </w:p>
          <w:p w:rsidR="00223947" w:rsidRPr="00AE1EC4" w:rsidRDefault="00223947" w:rsidP="00412B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(електронний варіант)</w:t>
            </w:r>
          </w:p>
        </w:tc>
        <w:tc>
          <w:tcPr>
            <w:tcW w:w="2659" w:type="dxa"/>
          </w:tcPr>
          <w:p w:rsidR="00223947" w:rsidRPr="00AE1EC4" w:rsidRDefault="00223947" w:rsidP="00412B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  <w:p w:rsidR="00223947" w:rsidRPr="00AE1EC4" w:rsidRDefault="00223947" w:rsidP="00412B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  <w:p w:rsidR="00223947" w:rsidRPr="00AE1EC4" w:rsidRDefault="00223947" w:rsidP="00412B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Травень 2027 р.</w:t>
            </w:r>
          </w:p>
        </w:tc>
      </w:tr>
      <w:tr w:rsidR="00223947" w:rsidRPr="00AE1EC4" w:rsidTr="00F72A87">
        <w:trPr>
          <w:trHeight w:val="338"/>
          <w:jc w:val="center"/>
        </w:trPr>
        <w:tc>
          <w:tcPr>
            <w:tcW w:w="2943" w:type="dxa"/>
          </w:tcPr>
          <w:p w:rsidR="00223947" w:rsidRPr="00AE1EC4" w:rsidRDefault="00223947" w:rsidP="00412B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Доц. Гришко С.В.,</w:t>
            </w:r>
          </w:p>
          <w:p w:rsidR="00223947" w:rsidRPr="00AE1EC4" w:rsidRDefault="00223947" w:rsidP="00412B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доц. Прохорова Л.А.</w:t>
            </w:r>
          </w:p>
        </w:tc>
        <w:tc>
          <w:tcPr>
            <w:tcW w:w="3969" w:type="dxa"/>
          </w:tcPr>
          <w:p w:rsidR="00223947" w:rsidRPr="00AE1EC4" w:rsidRDefault="00223947" w:rsidP="00412B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Методичні рекомендації до практичних занять з освітнього компоненту «Фізична географія материків і океанів» для здобувачів першого (бакалаврського) </w:t>
            </w:r>
            <w:proofErr w:type="gramStart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івня вищої освіти спеціальності А4.07 Середня освіта (Географія) денної і заочної форм навчання (електронний варіант)</w:t>
            </w:r>
          </w:p>
        </w:tc>
        <w:tc>
          <w:tcPr>
            <w:tcW w:w="2659" w:type="dxa"/>
          </w:tcPr>
          <w:p w:rsidR="00223947" w:rsidRPr="00AE1EC4" w:rsidRDefault="00223947" w:rsidP="00412B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  <w:p w:rsidR="00223947" w:rsidRPr="00AE1EC4" w:rsidRDefault="00223947" w:rsidP="00412B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  <w:p w:rsidR="00223947" w:rsidRPr="00AE1EC4" w:rsidRDefault="00223947" w:rsidP="00412B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  <w:p w:rsidR="00223947" w:rsidRPr="00AE1EC4" w:rsidRDefault="00223947" w:rsidP="00412B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  <w:p w:rsidR="00223947" w:rsidRPr="00AE1EC4" w:rsidRDefault="00223947" w:rsidP="00412B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  <w:p w:rsidR="00223947" w:rsidRPr="00AE1EC4" w:rsidRDefault="00223947" w:rsidP="00412B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AE1E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Травень 2027 р.</w:t>
            </w:r>
          </w:p>
        </w:tc>
      </w:tr>
      <w:tr w:rsidR="00223947" w:rsidRPr="00AE1EC4" w:rsidTr="00F72A87">
        <w:trPr>
          <w:trHeight w:val="338"/>
          <w:jc w:val="center"/>
        </w:trPr>
        <w:tc>
          <w:tcPr>
            <w:tcW w:w="2943" w:type="dxa"/>
          </w:tcPr>
          <w:p w:rsidR="00223947" w:rsidRPr="00AE1EC4" w:rsidRDefault="00223947" w:rsidP="00412B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Ст. викл. Непша О.В.</w:t>
            </w:r>
          </w:p>
        </w:tc>
        <w:tc>
          <w:tcPr>
            <w:tcW w:w="3969" w:type="dxa"/>
          </w:tcPr>
          <w:p w:rsidR="00223947" w:rsidRPr="00AE1EC4" w:rsidRDefault="00223947" w:rsidP="00412B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Методичні рекомендації до практичних занять з освітнього компоненту «Геологія з основами геоморфології» (електронний варіант)</w:t>
            </w:r>
          </w:p>
        </w:tc>
        <w:tc>
          <w:tcPr>
            <w:tcW w:w="2659" w:type="dxa"/>
          </w:tcPr>
          <w:p w:rsidR="00223947" w:rsidRPr="00AE1EC4" w:rsidRDefault="00223947" w:rsidP="00412B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  <w:p w:rsidR="00223947" w:rsidRPr="00AE1EC4" w:rsidRDefault="00223947" w:rsidP="00412B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  <w:p w:rsidR="00223947" w:rsidRPr="00AE1EC4" w:rsidRDefault="00223947" w:rsidP="00412B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Травень 202</w:t>
            </w: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E1E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р.</w:t>
            </w:r>
          </w:p>
        </w:tc>
      </w:tr>
      <w:tr w:rsidR="00223947" w:rsidRPr="00AE1EC4" w:rsidTr="00F72A87">
        <w:trPr>
          <w:trHeight w:val="338"/>
          <w:jc w:val="center"/>
        </w:trPr>
        <w:tc>
          <w:tcPr>
            <w:tcW w:w="2943" w:type="dxa"/>
          </w:tcPr>
          <w:p w:rsidR="00223947" w:rsidRPr="00AE1EC4" w:rsidRDefault="00223947" w:rsidP="00412B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Ст. викл.</w:t>
            </w:r>
          </w:p>
          <w:p w:rsidR="00223947" w:rsidRPr="00AE1EC4" w:rsidRDefault="00223947" w:rsidP="00412B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Прокоф’єва О.А</w:t>
            </w:r>
          </w:p>
        </w:tc>
        <w:tc>
          <w:tcPr>
            <w:tcW w:w="3969" w:type="dxa"/>
          </w:tcPr>
          <w:p w:rsidR="00223947" w:rsidRPr="00AE1EC4" w:rsidRDefault="00223947" w:rsidP="00412B2A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AE1EC4">
              <w:rPr>
                <w:color w:val="000000"/>
                <w:lang w:val="uk-UA"/>
              </w:rPr>
              <w:t>Методичні рекомендації до практичних робіт з нейробіології</w:t>
            </w:r>
          </w:p>
        </w:tc>
        <w:tc>
          <w:tcPr>
            <w:tcW w:w="2659" w:type="dxa"/>
          </w:tcPr>
          <w:p w:rsidR="00223947" w:rsidRPr="00AE1EC4" w:rsidRDefault="00223947" w:rsidP="00412B2A">
            <w:pPr>
              <w:pStyle w:val="docdata"/>
              <w:spacing w:before="0" w:beforeAutospacing="0" w:after="0" w:afterAutospacing="0"/>
              <w:jc w:val="center"/>
              <w:rPr>
                <w:rStyle w:val="2006"/>
                <w:bCs/>
                <w:iCs/>
                <w:lang w:val="uk-UA"/>
              </w:rPr>
            </w:pPr>
          </w:p>
          <w:p w:rsidR="00223947" w:rsidRPr="00AE1EC4" w:rsidRDefault="00223947" w:rsidP="00412B2A">
            <w:pPr>
              <w:pStyle w:val="docdata"/>
              <w:spacing w:before="0" w:beforeAutospacing="0" w:after="0" w:afterAutospacing="0"/>
              <w:jc w:val="center"/>
              <w:rPr>
                <w:bCs/>
                <w:iCs/>
                <w:lang w:val="uk-UA"/>
              </w:rPr>
            </w:pPr>
            <w:r w:rsidRPr="00AE1EC4">
              <w:rPr>
                <w:rStyle w:val="2006"/>
                <w:bCs/>
                <w:iCs/>
                <w:lang w:val="uk-UA"/>
              </w:rPr>
              <w:t>Травень 2027 р.</w:t>
            </w:r>
          </w:p>
        </w:tc>
      </w:tr>
      <w:tr w:rsidR="00223947" w:rsidRPr="00AE1EC4" w:rsidTr="00F72A87">
        <w:trPr>
          <w:trHeight w:val="338"/>
          <w:jc w:val="center"/>
        </w:trPr>
        <w:tc>
          <w:tcPr>
            <w:tcW w:w="2943" w:type="dxa"/>
          </w:tcPr>
          <w:p w:rsidR="00223947" w:rsidRPr="00AE1EC4" w:rsidRDefault="00223947" w:rsidP="00412B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Доц. Барус М.М.</w:t>
            </w:r>
          </w:p>
        </w:tc>
        <w:tc>
          <w:tcPr>
            <w:tcW w:w="3969" w:type="dxa"/>
          </w:tcPr>
          <w:p w:rsidR="00223947" w:rsidRPr="00AE1EC4" w:rsidRDefault="00223947" w:rsidP="00412B2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lang w:val="uk-UA"/>
              </w:rPr>
            </w:pPr>
            <w:r w:rsidRPr="00AE1EC4">
              <w:rPr>
                <w:color w:val="000000"/>
                <w:lang w:val="uk-UA"/>
              </w:rPr>
              <w:t>Збірник задач з хімії (для здобувачів першого (бакалаврського) рівня вищої освіти)</w:t>
            </w:r>
          </w:p>
        </w:tc>
        <w:tc>
          <w:tcPr>
            <w:tcW w:w="2659" w:type="dxa"/>
          </w:tcPr>
          <w:p w:rsidR="00223947" w:rsidRPr="00AE1EC4" w:rsidRDefault="00223947" w:rsidP="00412B2A">
            <w:pPr>
              <w:pStyle w:val="docdata"/>
              <w:spacing w:before="0" w:beforeAutospacing="0" w:after="0" w:afterAutospacing="0"/>
              <w:jc w:val="center"/>
              <w:rPr>
                <w:rStyle w:val="2006"/>
                <w:bCs/>
                <w:iCs/>
                <w:lang w:val="uk-UA"/>
              </w:rPr>
            </w:pPr>
          </w:p>
          <w:p w:rsidR="00223947" w:rsidRPr="00AE1EC4" w:rsidRDefault="00223947" w:rsidP="00412B2A">
            <w:pPr>
              <w:pStyle w:val="docdata"/>
              <w:spacing w:before="0" w:beforeAutospacing="0" w:after="0" w:afterAutospacing="0"/>
              <w:jc w:val="center"/>
              <w:rPr>
                <w:rStyle w:val="2006"/>
                <w:bCs/>
                <w:iCs/>
                <w:lang w:val="uk-UA"/>
              </w:rPr>
            </w:pPr>
            <w:r w:rsidRPr="00AE1EC4">
              <w:rPr>
                <w:rStyle w:val="2006"/>
                <w:bCs/>
                <w:iCs/>
                <w:lang w:val="uk-UA"/>
              </w:rPr>
              <w:t>Травень 2027 р.</w:t>
            </w:r>
          </w:p>
        </w:tc>
      </w:tr>
      <w:tr w:rsidR="00223947" w:rsidRPr="00AE1EC4" w:rsidTr="00F72A87">
        <w:trPr>
          <w:trHeight w:val="338"/>
          <w:jc w:val="center"/>
        </w:trPr>
        <w:tc>
          <w:tcPr>
            <w:tcW w:w="2943" w:type="dxa"/>
          </w:tcPr>
          <w:p w:rsidR="00223947" w:rsidRPr="00AE1EC4" w:rsidRDefault="00223947" w:rsidP="00412B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Ст. викл.</w:t>
            </w:r>
          </w:p>
          <w:p w:rsidR="00223947" w:rsidRPr="00AE1EC4" w:rsidRDefault="00223947" w:rsidP="00412B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Сидоренко А.І.</w:t>
            </w:r>
          </w:p>
        </w:tc>
        <w:tc>
          <w:tcPr>
            <w:tcW w:w="3969" w:type="dxa"/>
          </w:tcPr>
          <w:p w:rsidR="00223947" w:rsidRPr="00AE1EC4" w:rsidRDefault="00223947" w:rsidP="00412B2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lang w:val="uk-UA"/>
              </w:rPr>
            </w:pPr>
            <w:r w:rsidRPr="00AE1EC4">
              <w:rPr>
                <w:color w:val="000000"/>
                <w:lang w:val="uk-UA"/>
              </w:rPr>
              <w:t>Зоологія з навчальною практикою: методичні рекомендації до виконання практичних робіт (для студентів природничих спеціальностей)</w:t>
            </w:r>
          </w:p>
        </w:tc>
        <w:tc>
          <w:tcPr>
            <w:tcW w:w="2659" w:type="dxa"/>
          </w:tcPr>
          <w:p w:rsidR="00223947" w:rsidRPr="00AE1EC4" w:rsidRDefault="00223947" w:rsidP="00412B2A">
            <w:pPr>
              <w:pStyle w:val="docdata"/>
              <w:spacing w:before="0" w:beforeAutospacing="0" w:after="0" w:afterAutospacing="0"/>
              <w:jc w:val="center"/>
              <w:rPr>
                <w:bCs/>
                <w:iCs/>
                <w:lang w:val="uk-UA"/>
              </w:rPr>
            </w:pPr>
          </w:p>
          <w:p w:rsidR="00223947" w:rsidRPr="00AE1EC4" w:rsidRDefault="00223947" w:rsidP="00412B2A">
            <w:pPr>
              <w:pStyle w:val="docdata"/>
              <w:spacing w:before="0" w:beforeAutospacing="0" w:after="0" w:afterAutospacing="0"/>
              <w:jc w:val="center"/>
              <w:rPr>
                <w:bCs/>
                <w:iCs/>
                <w:lang w:val="uk-UA"/>
              </w:rPr>
            </w:pPr>
          </w:p>
          <w:p w:rsidR="00223947" w:rsidRPr="00AE1EC4" w:rsidRDefault="00223947" w:rsidP="00412B2A">
            <w:pPr>
              <w:pStyle w:val="docdata"/>
              <w:spacing w:before="0" w:beforeAutospacing="0" w:after="0" w:afterAutospacing="0"/>
              <w:jc w:val="center"/>
              <w:rPr>
                <w:rStyle w:val="2006"/>
                <w:bCs/>
                <w:iCs/>
                <w:lang w:val="uk-UA"/>
              </w:rPr>
            </w:pPr>
            <w:r w:rsidRPr="00AE1EC4">
              <w:rPr>
                <w:bCs/>
                <w:iCs/>
              </w:rPr>
              <w:t>Травень 2027 р</w:t>
            </w:r>
            <w:r w:rsidRPr="00AE1EC4">
              <w:rPr>
                <w:bCs/>
                <w:iCs/>
                <w:lang w:val="uk-UA"/>
              </w:rPr>
              <w:t>.</w:t>
            </w:r>
          </w:p>
        </w:tc>
      </w:tr>
      <w:tr w:rsidR="00223947" w:rsidRPr="00AE1EC4" w:rsidTr="00F72A87">
        <w:trPr>
          <w:trHeight w:val="338"/>
          <w:jc w:val="center"/>
        </w:trPr>
        <w:tc>
          <w:tcPr>
            <w:tcW w:w="2943" w:type="dxa"/>
          </w:tcPr>
          <w:p w:rsidR="00223947" w:rsidRPr="00AE1EC4" w:rsidRDefault="00223947" w:rsidP="00412B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Доц. Анцупова В.В.</w:t>
            </w:r>
          </w:p>
        </w:tc>
        <w:tc>
          <w:tcPr>
            <w:tcW w:w="3969" w:type="dxa"/>
          </w:tcPr>
          <w:p w:rsidR="00223947" w:rsidRPr="00AE1EC4" w:rsidRDefault="00223947" w:rsidP="00412B2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lang w:val="uk-UA"/>
              </w:rPr>
            </w:pPr>
            <w:r w:rsidRPr="00AE1EC4">
              <w:rPr>
                <w:color w:val="000000"/>
                <w:lang w:val="uk-UA"/>
              </w:rPr>
              <w:t xml:space="preserve">Методичній рекомендації з медичної генетики </w:t>
            </w:r>
            <w:r w:rsidRPr="00AE1EC4">
              <w:rPr>
                <w:lang w:val="uk-UA"/>
              </w:rPr>
              <w:t>робіт до виконання самостійних робіт (для студентів природничих спеціальностей)</w:t>
            </w:r>
          </w:p>
        </w:tc>
        <w:tc>
          <w:tcPr>
            <w:tcW w:w="2659" w:type="dxa"/>
          </w:tcPr>
          <w:p w:rsidR="00223947" w:rsidRPr="00AE1EC4" w:rsidRDefault="00223947" w:rsidP="00412B2A">
            <w:pPr>
              <w:pStyle w:val="docdata"/>
              <w:spacing w:before="0" w:beforeAutospacing="0" w:after="0" w:afterAutospacing="0"/>
              <w:jc w:val="center"/>
              <w:rPr>
                <w:rStyle w:val="2006"/>
                <w:bCs/>
                <w:iCs/>
                <w:lang w:val="uk-UA"/>
              </w:rPr>
            </w:pPr>
          </w:p>
          <w:p w:rsidR="00223947" w:rsidRPr="00AE1EC4" w:rsidRDefault="00223947" w:rsidP="00412B2A">
            <w:pPr>
              <w:pStyle w:val="docdata"/>
              <w:spacing w:before="0" w:beforeAutospacing="0" w:after="0" w:afterAutospacing="0"/>
              <w:jc w:val="center"/>
              <w:rPr>
                <w:rStyle w:val="2006"/>
                <w:bCs/>
                <w:iCs/>
                <w:lang w:val="uk-UA"/>
              </w:rPr>
            </w:pPr>
          </w:p>
          <w:p w:rsidR="00223947" w:rsidRPr="00AE1EC4" w:rsidRDefault="00223947" w:rsidP="00412B2A">
            <w:pPr>
              <w:pStyle w:val="docdata"/>
              <w:spacing w:before="0" w:beforeAutospacing="0" w:after="0" w:afterAutospacing="0"/>
              <w:jc w:val="center"/>
              <w:rPr>
                <w:rStyle w:val="2006"/>
                <w:bCs/>
                <w:iCs/>
                <w:lang w:val="uk-UA"/>
              </w:rPr>
            </w:pPr>
            <w:r w:rsidRPr="00AE1EC4">
              <w:rPr>
                <w:rStyle w:val="2006"/>
                <w:bCs/>
                <w:iCs/>
                <w:lang w:val="uk-UA"/>
              </w:rPr>
              <w:t>Травень 2027 р.</w:t>
            </w:r>
          </w:p>
        </w:tc>
      </w:tr>
      <w:tr w:rsidR="00223947" w:rsidRPr="00AE1EC4" w:rsidTr="00F72A87">
        <w:trPr>
          <w:trHeight w:val="338"/>
          <w:jc w:val="center"/>
        </w:trPr>
        <w:tc>
          <w:tcPr>
            <w:tcW w:w="2943" w:type="dxa"/>
          </w:tcPr>
          <w:p w:rsidR="00223947" w:rsidRPr="00AE1EC4" w:rsidRDefault="00223947" w:rsidP="00412B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Проф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 Жуков О.В.</w:t>
            </w:r>
          </w:p>
        </w:tc>
        <w:tc>
          <w:tcPr>
            <w:tcW w:w="3969" w:type="dxa"/>
          </w:tcPr>
          <w:p w:rsidR="00223947" w:rsidRPr="00AE1EC4" w:rsidRDefault="00223947" w:rsidP="00412B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Ґрунтознавство: методичні вказівки для виконання практичних робіт</w:t>
            </w:r>
          </w:p>
        </w:tc>
        <w:tc>
          <w:tcPr>
            <w:tcW w:w="2659" w:type="dxa"/>
          </w:tcPr>
          <w:p w:rsidR="00223947" w:rsidRPr="00AE1EC4" w:rsidRDefault="00223947" w:rsidP="00412B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  <w:p w:rsidR="00223947" w:rsidRPr="00AE1EC4" w:rsidRDefault="00223947" w:rsidP="00412B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Травень 2027 р.</w:t>
            </w:r>
          </w:p>
        </w:tc>
      </w:tr>
      <w:tr w:rsidR="00223947" w:rsidRPr="00AE1EC4" w:rsidTr="00F72A87">
        <w:trPr>
          <w:trHeight w:val="338"/>
          <w:jc w:val="center"/>
        </w:trPr>
        <w:tc>
          <w:tcPr>
            <w:tcW w:w="2943" w:type="dxa"/>
          </w:tcPr>
          <w:p w:rsidR="00223947" w:rsidRPr="00AE1EC4" w:rsidRDefault="00223947" w:rsidP="00412B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 викл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  <w:p w:rsidR="00223947" w:rsidRPr="00AE1EC4" w:rsidRDefault="00223947" w:rsidP="00412B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Гнатів О.В.</w:t>
            </w:r>
          </w:p>
        </w:tc>
        <w:tc>
          <w:tcPr>
            <w:tcW w:w="3969" w:type="dxa"/>
          </w:tcPr>
          <w:p w:rsidR="00223947" w:rsidRPr="00AE1EC4" w:rsidRDefault="00223947" w:rsidP="00412B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uk-UA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Стратегії викладання біології в інтегрованих курсах: навчально-методичний посібник для здобувачів освіти магістерського рівня</w:t>
            </w:r>
          </w:p>
        </w:tc>
        <w:tc>
          <w:tcPr>
            <w:tcW w:w="2659" w:type="dxa"/>
          </w:tcPr>
          <w:p w:rsidR="00223947" w:rsidRPr="00AE1EC4" w:rsidRDefault="00223947" w:rsidP="00412B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  <w:p w:rsidR="00223947" w:rsidRPr="00AE1EC4" w:rsidRDefault="00223947" w:rsidP="00412B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  <w:p w:rsidR="00223947" w:rsidRPr="00AE1EC4" w:rsidRDefault="00223947" w:rsidP="00412B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AE1E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Червень 2027 р.</w:t>
            </w:r>
          </w:p>
        </w:tc>
      </w:tr>
    </w:tbl>
    <w:p w:rsidR="00DE151D" w:rsidRPr="00AE1EC4" w:rsidRDefault="00DE151D" w:rsidP="00AE1E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B6EA9" w:rsidRDefault="00DB6EA9" w:rsidP="008020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020F6">
        <w:rPr>
          <w:rFonts w:ascii="Times New Roman" w:hAnsi="Times New Roman" w:cs="Times New Roman"/>
          <w:b/>
          <w:sz w:val="24"/>
          <w:szCs w:val="24"/>
        </w:rPr>
        <w:t xml:space="preserve">Факультет </w:t>
      </w:r>
      <w:proofErr w:type="gramStart"/>
      <w:r w:rsidRPr="008020F6">
        <w:rPr>
          <w:rFonts w:ascii="Times New Roman" w:hAnsi="Times New Roman" w:cs="Times New Roman"/>
          <w:b/>
          <w:sz w:val="24"/>
          <w:szCs w:val="24"/>
        </w:rPr>
        <w:t>соц</w:t>
      </w:r>
      <w:proofErr w:type="gramEnd"/>
      <w:r w:rsidRPr="008020F6">
        <w:rPr>
          <w:rFonts w:ascii="Times New Roman" w:hAnsi="Times New Roman" w:cs="Times New Roman"/>
          <w:b/>
          <w:sz w:val="24"/>
          <w:szCs w:val="24"/>
          <w:lang w:val="uk-UA"/>
        </w:rPr>
        <w:t>іально-педагогічної та мистецької освіти</w:t>
      </w:r>
    </w:p>
    <w:p w:rsidR="008020F6" w:rsidRPr="008020F6" w:rsidRDefault="008020F6" w:rsidP="008020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tbl>
      <w:tblPr>
        <w:tblW w:w="957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3015"/>
        <w:gridCol w:w="3600"/>
        <w:gridCol w:w="2955"/>
      </w:tblGrid>
      <w:tr w:rsidR="00DB6EA9" w:rsidRPr="00AE1EC4" w:rsidTr="00412B2A">
        <w:trPr>
          <w:trHeight w:val="484"/>
        </w:trPr>
        <w:tc>
          <w:tcPr>
            <w:tcW w:w="3015" w:type="dxa"/>
          </w:tcPr>
          <w:p w:rsidR="00DB6EA9" w:rsidRPr="00412B2A" w:rsidRDefault="00DB6EA9" w:rsidP="00412B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412B2A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412B2A">
              <w:rPr>
                <w:rFonts w:ascii="Times New Roman" w:hAnsi="Times New Roman" w:cs="Times New Roman"/>
                <w:b/>
                <w:sz w:val="24"/>
                <w:szCs w:val="24"/>
              </w:rPr>
              <w:t>ІБ</w:t>
            </w:r>
          </w:p>
        </w:tc>
        <w:tc>
          <w:tcPr>
            <w:tcW w:w="3600" w:type="dxa"/>
          </w:tcPr>
          <w:p w:rsidR="00DB6EA9" w:rsidRPr="00412B2A" w:rsidRDefault="00DB6EA9" w:rsidP="00412B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2B2A">
              <w:rPr>
                <w:rFonts w:ascii="Times New Roman" w:hAnsi="Times New Roman" w:cs="Times New Roman"/>
                <w:b/>
                <w:sz w:val="24"/>
                <w:szCs w:val="24"/>
              </w:rPr>
              <w:t>Назва</w:t>
            </w:r>
          </w:p>
        </w:tc>
        <w:tc>
          <w:tcPr>
            <w:tcW w:w="2955" w:type="dxa"/>
          </w:tcPr>
          <w:p w:rsidR="00DB6EA9" w:rsidRPr="00412B2A" w:rsidRDefault="00DB6EA9" w:rsidP="00412B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2B2A">
              <w:rPr>
                <w:rFonts w:ascii="Times New Roman" w:hAnsi="Times New Roman" w:cs="Times New Roman"/>
                <w:b/>
                <w:sz w:val="24"/>
                <w:szCs w:val="24"/>
              </w:rPr>
              <w:t>Термін</w:t>
            </w:r>
          </w:p>
        </w:tc>
      </w:tr>
      <w:tr w:rsidR="00DB6EA9" w:rsidRPr="00AE1EC4" w:rsidTr="00F72A87">
        <w:trPr>
          <w:trHeight w:val="351"/>
        </w:trPr>
        <w:tc>
          <w:tcPr>
            <w:tcW w:w="3015" w:type="dxa"/>
          </w:tcPr>
          <w:p w:rsidR="00DB6EA9" w:rsidRPr="00AE1EC4" w:rsidRDefault="00DB6EA9" w:rsidP="00412B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Переверзєва О.В.</w:t>
            </w:r>
          </w:p>
        </w:tc>
        <w:tc>
          <w:tcPr>
            <w:tcW w:w="3600" w:type="dxa"/>
          </w:tcPr>
          <w:p w:rsidR="00DB6EA9" w:rsidRPr="00AE1EC4" w:rsidRDefault="00DB6EA9" w:rsidP="00412B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Розробка та видання методичних рекомендацій для вчителів та студентів з освітнього компонента "Диригування" та "Хоровий клас"</w:t>
            </w:r>
            <w:proofErr w:type="gramStart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 "Методика організації та реалізації віртуального </w:t>
            </w:r>
            <w:proofErr w:type="gramStart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хорового</w:t>
            </w:r>
            <w:proofErr w:type="gramEnd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 проєкту"</w:t>
            </w:r>
          </w:p>
        </w:tc>
        <w:tc>
          <w:tcPr>
            <w:tcW w:w="2955" w:type="dxa"/>
          </w:tcPr>
          <w:p w:rsidR="00DB6EA9" w:rsidRPr="00AE1EC4" w:rsidRDefault="00F72A87" w:rsidP="00412B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</w:t>
            </w:r>
            <w:r w:rsidR="00DB6EA9" w:rsidRPr="00AE1EC4">
              <w:rPr>
                <w:rFonts w:ascii="Times New Roman" w:hAnsi="Times New Roman" w:cs="Times New Roman"/>
                <w:sz w:val="24"/>
                <w:szCs w:val="24"/>
              </w:rPr>
              <w:t>вітень-травень 2027</w:t>
            </w:r>
          </w:p>
        </w:tc>
      </w:tr>
      <w:tr w:rsidR="00DB6EA9" w:rsidRPr="00AE1EC4" w:rsidTr="00F72A87">
        <w:trPr>
          <w:trHeight w:val="338"/>
        </w:trPr>
        <w:tc>
          <w:tcPr>
            <w:tcW w:w="3015" w:type="dxa"/>
          </w:tcPr>
          <w:p w:rsidR="00DB6EA9" w:rsidRPr="00AE1EC4" w:rsidRDefault="00DB6EA9" w:rsidP="00412B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Бунчук О.В.</w:t>
            </w:r>
          </w:p>
        </w:tc>
        <w:tc>
          <w:tcPr>
            <w:tcW w:w="3600" w:type="dxa"/>
          </w:tcPr>
          <w:p w:rsidR="00DB6EA9" w:rsidRPr="00AE1EC4" w:rsidRDefault="00DB6EA9" w:rsidP="00412B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Навчально-методичний </w:t>
            </w:r>
            <w:proofErr w:type="gramStart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пос</w:t>
            </w:r>
            <w:proofErr w:type="gramEnd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ібник Педагогіка з навчальною практикою та </w:t>
            </w:r>
            <w:r w:rsidRPr="00AE1E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курсовою роботою</w:t>
            </w:r>
          </w:p>
        </w:tc>
        <w:tc>
          <w:tcPr>
            <w:tcW w:w="2955" w:type="dxa"/>
          </w:tcPr>
          <w:p w:rsidR="00DB6EA9" w:rsidRPr="00AE1EC4" w:rsidRDefault="00F72A87" w:rsidP="00412B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Т</w:t>
            </w:r>
            <w:r w:rsidR="00DB6EA9" w:rsidRPr="00AE1EC4">
              <w:rPr>
                <w:rFonts w:ascii="Times New Roman" w:hAnsi="Times New Roman" w:cs="Times New Roman"/>
                <w:sz w:val="24"/>
                <w:szCs w:val="24"/>
              </w:rPr>
              <w:t>равень 2027</w:t>
            </w:r>
          </w:p>
        </w:tc>
      </w:tr>
      <w:tr w:rsidR="00DB6EA9" w:rsidRPr="00AE1EC4" w:rsidTr="00F72A87">
        <w:trPr>
          <w:trHeight w:val="338"/>
        </w:trPr>
        <w:tc>
          <w:tcPr>
            <w:tcW w:w="3015" w:type="dxa"/>
          </w:tcPr>
          <w:p w:rsidR="00DB6EA9" w:rsidRPr="00AE1EC4" w:rsidRDefault="00DB6EA9" w:rsidP="00412B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Воровка М.І., Бунчук О.В, Кожевникова А.В.</w:t>
            </w:r>
          </w:p>
        </w:tc>
        <w:tc>
          <w:tcPr>
            <w:tcW w:w="3600" w:type="dxa"/>
          </w:tcPr>
          <w:p w:rsidR="00DB6EA9" w:rsidRPr="00AE1EC4" w:rsidRDefault="00DB6EA9" w:rsidP="00412B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Щоденник з виробничої практики (педагогічної)  для здобувачів ІІ (магістерського) </w:t>
            </w:r>
            <w:proofErr w:type="gramStart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івня  вищої освіти, спеціальності А1 Освітні науки.</w:t>
            </w:r>
          </w:p>
        </w:tc>
        <w:tc>
          <w:tcPr>
            <w:tcW w:w="2955" w:type="dxa"/>
          </w:tcPr>
          <w:p w:rsidR="00DB6EA9" w:rsidRPr="00AE1EC4" w:rsidRDefault="00F72A87" w:rsidP="00412B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</w:t>
            </w:r>
            <w:r w:rsidR="00DB6EA9" w:rsidRPr="00AE1EC4">
              <w:rPr>
                <w:rFonts w:ascii="Times New Roman" w:hAnsi="Times New Roman" w:cs="Times New Roman"/>
                <w:sz w:val="24"/>
                <w:szCs w:val="24"/>
              </w:rPr>
              <w:t>ервень 2027</w:t>
            </w:r>
          </w:p>
        </w:tc>
      </w:tr>
      <w:tr w:rsidR="00DB6EA9" w:rsidRPr="00AE1EC4" w:rsidTr="00F72A87">
        <w:trPr>
          <w:trHeight w:val="1755"/>
        </w:trPr>
        <w:tc>
          <w:tcPr>
            <w:tcW w:w="3015" w:type="dxa"/>
          </w:tcPr>
          <w:p w:rsidR="00DB6EA9" w:rsidRPr="00AE1EC4" w:rsidRDefault="00DB6EA9" w:rsidP="00412B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Кожевникова А.В.</w:t>
            </w:r>
          </w:p>
        </w:tc>
        <w:tc>
          <w:tcPr>
            <w:tcW w:w="3600" w:type="dxa"/>
          </w:tcPr>
          <w:p w:rsidR="00DB6EA9" w:rsidRPr="00AE1EC4" w:rsidRDefault="00DB6EA9" w:rsidP="00412B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Методичні рекомендації до курсу “Інноваційні освітні процеси” для здобувачів ІІ (магістерського) </w:t>
            </w:r>
            <w:proofErr w:type="gramStart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івня  вищої освіти, спеціальності А1 Освітні науки. Педагогіка вищої школи</w:t>
            </w:r>
          </w:p>
        </w:tc>
        <w:tc>
          <w:tcPr>
            <w:tcW w:w="2955" w:type="dxa"/>
          </w:tcPr>
          <w:p w:rsidR="00DB6EA9" w:rsidRPr="00AE1EC4" w:rsidRDefault="00F72A87" w:rsidP="00412B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</w:t>
            </w:r>
            <w:r w:rsidR="00DB6EA9" w:rsidRPr="00AE1EC4">
              <w:rPr>
                <w:rFonts w:ascii="Times New Roman" w:hAnsi="Times New Roman" w:cs="Times New Roman"/>
                <w:sz w:val="24"/>
                <w:szCs w:val="24"/>
              </w:rPr>
              <w:t>ервень 2027</w:t>
            </w:r>
          </w:p>
        </w:tc>
      </w:tr>
      <w:tr w:rsidR="00DB6EA9" w:rsidRPr="00AE1EC4" w:rsidTr="00F72A87">
        <w:trPr>
          <w:trHeight w:val="1755"/>
        </w:trPr>
        <w:tc>
          <w:tcPr>
            <w:tcW w:w="3015" w:type="dxa"/>
          </w:tcPr>
          <w:p w:rsidR="00DB6EA9" w:rsidRPr="00AE1EC4" w:rsidRDefault="00DB6EA9" w:rsidP="00412B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Котова Л.М.</w:t>
            </w:r>
          </w:p>
        </w:tc>
        <w:tc>
          <w:tcPr>
            <w:tcW w:w="3600" w:type="dxa"/>
          </w:tcPr>
          <w:p w:rsidR="00DB6EA9" w:rsidRPr="00AE1EC4" w:rsidRDefault="00DB6EA9" w:rsidP="00412B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Методичні рекомендації до освітнього компонента “Музичн</w:t>
            </w:r>
            <w:proofErr w:type="gramStart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інструментальне виконавство. Модуль 1 “Оркестровий клас””</w:t>
            </w:r>
          </w:p>
        </w:tc>
        <w:tc>
          <w:tcPr>
            <w:tcW w:w="2955" w:type="dxa"/>
          </w:tcPr>
          <w:p w:rsidR="00DB6EA9" w:rsidRPr="00AE1EC4" w:rsidRDefault="00F72A87" w:rsidP="00412B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</w:t>
            </w:r>
            <w:r w:rsidR="00DB6EA9" w:rsidRPr="00AE1EC4">
              <w:rPr>
                <w:rFonts w:ascii="Times New Roman" w:hAnsi="Times New Roman" w:cs="Times New Roman"/>
                <w:sz w:val="24"/>
                <w:szCs w:val="24"/>
              </w:rPr>
              <w:t>рудень 2026</w:t>
            </w:r>
          </w:p>
        </w:tc>
      </w:tr>
      <w:tr w:rsidR="00DB6EA9" w:rsidRPr="00AE1EC4" w:rsidTr="00F72A87">
        <w:trPr>
          <w:trHeight w:val="995"/>
        </w:trPr>
        <w:tc>
          <w:tcPr>
            <w:tcW w:w="3015" w:type="dxa"/>
          </w:tcPr>
          <w:p w:rsidR="00DB6EA9" w:rsidRPr="00AE1EC4" w:rsidRDefault="00DB6EA9" w:rsidP="00412B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Житнік Т. С.</w:t>
            </w:r>
          </w:p>
        </w:tc>
        <w:tc>
          <w:tcPr>
            <w:tcW w:w="3600" w:type="dxa"/>
          </w:tcPr>
          <w:p w:rsidR="00DB6EA9" w:rsidRPr="00AE1EC4" w:rsidRDefault="00DB6EA9" w:rsidP="00412B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Декоративно-прикладне мистецтво та основи дизайну: посібник-практикум / упорядники Т. С. Житнік – Кам’янець-Подільський : Видавець ПП Зволейко Д.Г., 2026. – 245 с.; іл.</w:t>
            </w:r>
          </w:p>
        </w:tc>
        <w:tc>
          <w:tcPr>
            <w:tcW w:w="2955" w:type="dxa"/>
          </w:tcPr>
          <w:p w:rsidR="00DB6EA9" w:rsidRPr="00AE1EC4" w:rsidRDefault="00DB6EA9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Style w:val="2006"/>
                <w:rFonts w:ascii="Times New Roman" w:hAnsi="Times New Roman" w:cs="Times New Roman"/>
                <w:bCs/>
                <w:iCs/>
                <w:sz w:val="24"/>
                <w:szCs w:val="24"/>
                <w:lang w:val="uk-UA"/>
              </w:rPr>
              <w:t>Жовтень 2026 р.</w:t>
            </w:r>
          </w:p>
        </w:tc>
      </w:tr>
      <w:tr w:rsidR="00DB6EA9" w:rsidRPr="00AE1EC4" w:rsidTr="00F72A87">
        <w:trPr>
          <w:trHeight w:val="1755"/>
        </w:trPr>
        <w:tc>
          <w:tcPr>
            <w:tcW w:w="3015" w:type="dxa"/>
          </w:tcPr>
          <w:p w:rsidR="00DB6EA9" w:rsidRPr="00AE1EC4" w:rsidRDefault="00DB6EA9" w:rsidP="00412B2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uk-UA"/>
              </w:rPr>
              <w:t>Жейнова С.С.</w:t>
            </w:r>
          </w:p>
        </w:tc>
        <w:tc>
          <w:tcPr>
            <w:tcW w:w="3600" w:type="dxa"/>
          </w:tcPr>
          <w:p w:rsidR="00DB6EA9" w:rsidRPr="00AE1EC4" w:rsidRDefault="00DB6EA9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Методичні рекомендації до самостійної роботи для здобувачів вищої освіти спеціальності А</w:t>
            </w:r>
            <w:proofErr w:type="gramStart"/>
            <w:r w:rsidRPr="00AE1E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  <w:r w:rsidRPr="00AE1E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Дошкільна освіта з освітнього компоненту «Педагогіка гри»</w:t>
            </w:r>
          </w:p>
        </w:tc>
        <w:tc>
          <w:tcPr>
            <w:tcW w:w="2955" w:type="dxa"/>
          </w:tcPr>
          <w:p w:rsidR="00DB6EA9" w:rsidRPr="00AE1EC4" w:rsidRDefault="00DB6EA9" w:rsidP="00412B2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Листопад 2026 р.</w:t>
            </w:r>
          </w:p>
        </w:tc>
      </w:tr>
      <w:tr w:rsidR="00DB6EA9" w:rsidRPr="00AE1EC4" w:rsidTr="00F72A87">
        <w:trPr>
          <w:trHeight w:val="1755"/>
        </w:trPr>
        <w:tc>
          <w:tcPr>
            <w:tcW w:w="3015" w:type="dxa"/>
          </w:tcPr>
          <w:p w:rsidR="00DB6EA9" w:rsidRPr="00AE1EC4" w:rsidRDefault="00DB6EA9" w:rsidP="00412B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Житнік Т. С.</w:t>
            </w:r>
          </w:p>
        </w:tc>
        <w:tc>
          <w:tcPr>
            <w:tcW w:w="3600" w:type="dxa"/>
          </w:tcPr>
          <w:p w:rsidR="00DB6EA9" w:rsidRPr="00AE1EC4" w:rsidRDefault="00DB6EA9" w:rsidP="00412B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Реалізація варіативної складової базового стандарту в закладі дошкільної освіти: посібник-практикум / упорядники Т. С. Житнік. – Кам’янець-Подільський : Видавець ПП Зволейко Д.Г., 2026. – 135 с.; іл.</w:t>
            </w:r>
          </w:p>
        </w:tc>
        <w:tc>
          <w:tcPr>
            <w:tcW w:w="2955" w:type="dxa"/>
          </w:tcPr>
          <w:p w:rsidR="00DB6EA9" w:rsidRPr="00AE1EC4" w:rsidRDefault="00DB6EA9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Листопад 2026 р.</w:t>
            </w:r>
          </w:p>
        </w:tc>
      </w:tr>
      <w:tr w:rsidR="00DB6EA9" w:rsidRPr="00AE1EC4" w:rsidTr="00F72A87">
        <w:trPr>
          <w:trHeight w:val="1030"/>
        </w:trPr>
        <w:tc>
          <w:tcPr>
            <w:tcW w:w="3015" w:type="dxa"/>
          </w:tcPr>
          <w:p w:rsidR="00DB6EA9" w:rsidRPr="00AE1EC4" w:rsidRDefault="00DB6EA9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Канарова О.В.</w:t>
            </w:r>
          </w:p>
        </w:tc>
        <w:tc>
          <w:tcPr>
            <w:tcW w:w="3600" w:type="dxa"/>
          </w:tcPr>
          <w:p w:rsidR="00DB6EA9" w:rsidRPr="00AE1EC4" w:rsidRDefault="00DB6EA9" w:rsidP="00412B2A">
            <w:pPr>
              <w:pStyle w:val="Default"/>
              <w:widowControl w:val="0"/>
              <w:jc w:val="center"/>
              <w:rPr>
                <w:rFonts w:cs="Times New Roman"/>
                <w:szCs w:val="24"/>
              </w:rPr>
            </w:pPr>
            <w:r w:rsidRPr="00AE1EC4">
              <w:rPr>
                <w:rFonts w:cs="Times New Roman"/>
                <w:szCs w:val="24"/>
              </w:rPr>
              <w:t>Методичнірекомендації до ок</w:t>
            </w:r>
            <w:r w:rsidRPr="00AE1EC4">
              <w:rPr>
                <w:rFonts w:cs="Times New Roman"/>
                <w:szCs w:val="24"/>
                <w:lang w:val="uk-UA"/>
              </w:rPr>
              <w:t>В</w:t>
            </w:r>
            <w:r w:rsidRPr="00AE1EC4">
              <w:rPr>
                <w:rFonts w:cs="Times New Roman"/>
                <w:szCs w:val="24"/>
              </w:rPr>
              <w:t>иробнича практика (</w:t>
            </w:r>
            <w:r w:rsidRPr="00AE1EC4">
              <w:rPr>
                <w:rFonts w:cs="Times New Roman"/>
                <w:szCs w:val="24"/>
                <w:lang w:val="uk-UA"/>
              </w:rPr>
              <w:t>управлінсько-методична</w:t>
            </w:r>
            <w:r w:rsidRPr="00AE1EC4">
              <w:rPr>
                <w:rFonts w:cs="Times New Roman"/>
                <w:szCs w:val="24"/>
              </w:rPr>
              <w:t>)</w:t>
            </w:r>
          </w:p>
        </w:tc>
        <w:tc>
          <w:tcPr>
            <w:tcW w:w="2955" w:type="dxa"/>
          </w:tcPr>
          <w:p w:rsidR="00DB6EA9" w:rsidRPr="00AE1EC4" w:rsidRDefault="00DB6EA9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Листопад 2026 р.</w:t>
            </w:r>
          </w:p>
        </w:tc>
      </w:tr>
      <w:tr w:rsidR="00DB6EA9" w:rsidRPr="00AE1EC4" w:rsidTr="00F72A87">
        <w:trPr>
          <w:trHeight w:val="1755"/>
        </w:trPr>
        <w:tc>
          <w:tcPr>
            <w:tcW w:w="3015" w:type="dxa"/>
          </w:tcPr>
          <w:p w:rsidR="00DB6EA9" w:rsidRPr="00AE1EC4" w:rsidRDefault="00DB6EA9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Солонська А.А.</w:t>
            </w:r>
          </w:p>
        </w:tc>
        <w:tc>
          <w:tcPr>
            <w:tcW w:w="3600" w:type="dxa"/>
          </w:tcPr>
          <w:p w:rsidR="00DB6EA9" w:rsidRPr="00AE1EC4" w:rsidRDefault="00DB6EA9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Методичні рекомендації до 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виробничої практика в закладах фахової передвищої освіти </w:t>
            </w: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для здобувачів вищої освіти спеціальності 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</w:t>
            </w:r>
            <w:proofErr w:type="gramStart"/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proofErr w:type="gramEnd"/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Дошкільна освіта </w:t>
            </w: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/ Укладачі: 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Солонська А.А.</w:t>
            </w: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Ляпунова В.А., Жейнова С.С.</w:t>
            </w: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 Запоріжжя: МДПУ, 202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55" w:type="dxa"/>
          </w:tcPr>
          <w:p w:rsidR="00DB6EA9" w:rsidRPr="00AE1EC4" w:rsidRDefault="00DB6EA9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Грудень 2026 р.</w:t>
            </w:r>
          </w:p>
        </w:tc>
      </w:tr>
      <w:tr w:rsidR="00DB6EA9" w:rsidRPr="00AE1EC4" w:rsidTr="00F72A87">
        <w:trPr>
          <w:trHeight w:val="1755"/>
        </w:trPr>
        <w:tc>
          <w:tcPr>
            <w:tcW w:w="3015" w:type="dxa"/>
          </w:tcPr>
          <w:p w:rsidR="00DB6EA9" w:rsidRPr="00AE1EC4" w:rsidRDefault="00DB6EA9" w:rsidP="00412B2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uk-UA"/>
              </w:rPr>
              <w:lastRenderedPageBreak/>
              <w:t>Жейнова С.С.</w:t>
            </w:r>
          </w:p>
        </w:tc>
        <w:tc>
          <w:tcPr>
            <w:tcW w:w="3600" w:type="dxa"/>
          </w:tcPr>
          <w:p w:rsidR="00DB6EA9" w:rsidRPr="00AE1EC4" w:rsidRDefault="00DB6EA9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Методичні рекомендації до практичних завдань для здобувачів вищої освіти спеціальності А</w:t>
            </w:r>
            <w:proofErr w:type="gramStart"/>
            <w:r w:rsidRPr="00AE1E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  <w:r w:rsidRPr="00AE1E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Дошкільна освіта з освітнього компоненту «Педагогіка дошкільна»</w:t>
            </w:r>
          </w:p>
        </w:tc>
        <w:tc>
          <w:tcPr>
            <w:tcW w:w="2955" w:type="dxa"/>
          </w:tcPr>
          <w:p w:rsidR="00DB6EA9" w:rsidRPr="00AE1EC4" w:rsidRDefault="00DB6EA9" w:rsidP="00412B2A">
            <w:pPr>
              <w:pStyle w:val="docdata"/>
              <w:widowControl w:val="0"/>
              <w:spacing w:before="0" w:beforeAutospacing="0" w:after="0" w:afterAutospacing="0"/>
              <w:jc w:val="center"/>
              <w:rPr>
                <w:lang w:val="uk-UA"/>
              </w:rPr>
            </w:pPr>
            <w:r w:rsidRPr="00AE1EC4">
              <w:rPr>
                <w:lang w:val="uk-UA"/>
              </w:rPr>
              <w:t>Березень 2027 р.</w:t>
            </w:r>
          </w:p>
        </w:tc>
      </w:tr>
      <w:tr w:rsidR="00DB6EA9" w:rsidRPr="00AE1EC4" w:rsidTr="00D1628A">
        <w:trPr>
          <w:trHeight w:val="1022"/>
        </w:trPr>
        <w:tc>
          <w:tcPr>
            <w:tcW w:w="3015" w:type="dxa"/>
          </w:tcPr>
          <w:p w:rsidR="00DB6EA9" w:rsidRPr="00AE1EC4" w:rsidRDefault="00DB6EA9" w:rsidP="00412B2A">
            <w:pPr>
              <w:pStyle w:val="a4"/>
              <w:widowControl w:val="0"/>
              <w:spacing w:after="0" w:line="240" w:lineRule="auto"/>
              <w:jc w:val="center"/>
              <w:rPr>
                <w:color w:val="000000"/>
              </w:rPr>
            </w:pPr>
            <w:r w:rsidRPr="00AE1EC4">
              <w:rPr>
                <w:color w:val="000000"/>
              </w:rPr>
              <w:t>Нижник Т.О.</w:t>
            </w:r>
          </w:p>
          <w:p w:rsidR="00DB6EA9" w:rsidRPr="00AE1EC4" w:rsidRDefault="00DB6EA9" w:rsidP="00412B2A">
            <w:pPr>
              <w:pStyle w:val="a4"/>
              <w:widowControl w:val="0"/>
              <w:spacing w:after="0" w:line="240" w:lineRule="auto"/>
              <w:jc w:val="center"/>
              <w:rPr>
                <w:color w:val="000000"/>
              </w:rPr>
            </w:pPr>
          </w:p>
          <w:p w:rsidR="00DB6EA9" w:rsidRPr="00AE1EC4" w:rsidRDefault="00DB6EA9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</w:tcPr>
          <w:p w:rsidR="00DB6EA9" w:rsidRPr="00AE1EC4" w:rsidRDefault="00DB6EA9" w:rsidP="00412B2A">
            <w:pPr>
              <w:pStyle w:val="a4"/>
              <w:widowControl w:val="0"/>
              <w:spacing w:after="0" w:line="240" w:lineRule="auto"/>
              <w:jc w:val="center"/>
            </w:pPr>
            <w:r w:rsidRPr="00AE1EC4">
              <w:rPr>
                <w:color w:val="000000"/>
              </w:rPr>
              <w:t>Методичнірекомендації з курсу “Мовленнєві і сенсорнісистеми, їхпорушення”</w:t>
            </w:r>
          </w:p>
        </w:tc>
        <w:tc>
          <w:tcPr>
            <w:tcW w:w="2955" w:type="dxa"/>
          </w:tcPr>
          <w:p w:rsidR="00DB6EA9" w:rsidRPr="00AE1EC4" w:rsidRDefault="00DB6EA9" w:rsidP="00412B2A">
            <w:pPr>
              <w:pStyle w:val="a4"/>
              <w:widowControl w:val="0"/>
              <w:spacing w:after="0" w:line="240" w:lineRule="auto"/>
              <w:jc w:val="center"/>
              <w:rPr>
                <w:bCs/>
                <w:iCs/>
                <w:color w:val="000000"/>
              </w:rPr>
            </w:pPr>
            <w:r w:rsidRPr="00AE1EC4">
              <w:rPr>
                <w:bCs/>
                <w:iCs/>
                <w:color w:val="000000"/>
              </w:rPr>
              <w:t>Квітень 2027</w:t>
            </w:r>
          </w:p>
          <w:p w:rsidR="00DB6EA9" w:rsidRPr="00AE1EC4" w:rsidRDefault="00DB6EA9" w:rsidP="00412B2A">
            <w:pPr>
              <w:pStyle w:val="docdata"/>
              <w:widowControl w:val="0"/>
              <w:spacing w:before="0" w:beforeAutospacing="0" w:after="0" w:afterAutospacing="0"/>
              <w:jc w:val="center"/>
            </w:pPr>
          </w:p>
        </w:tc>
      </w:tr>
      <w:tr w:rsidR="00DB6EA9" w:rsidRPr="00AE1EC4" w:rsidTr="00F72A87">
        <w:trPr>
          <w:trHeight w:val="1755"/>
        </w:trPr>
        <w:tc>
          <w:tcPr>
            <w:tcW w:w="3015" w:type="dxa"/>
          </w:tcPr>
          <w:p w:rsidR="00DB6EA9" w:rsidRPr="00AE1EC4" w:rsidRDefault="00DB6EA9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Т.Ю. Атрошенко,</w:t>
            </w:r>
          </w:p>
          <w:p w:rsidR="00DB6EA9" w:rsidRPr="00AE1EC4" w:rsidRDefault="00DB6EA9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І.О. Батарейна,</w:t>
            </w:r>
          </w:p>
          <w:p w:rsidR="00DB6EA9" w:rsidRPr="00AE1EC4" w:rsidRDefault="00DB6EA9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С.С. Жейнова,</w:t>
            </w:r>
          </w:p>
          <w:p w:rsidR="00DB6EA9" w:rsidRPr="00AE1EC4" w:rsidRDefault="00DB6EA9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</w:tcPr>
          <w:p w:rsidR="00DB6EA9" w:rsidRPr="00AE1EC4" w:rsidRDefault="00DB6EA9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Методичні рекомендації до самостійної роботи з ОК "</w:t>
            </w:r>
            <w:proofErr w:type="gramStart"/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Соц</w:t>
            </w:r>
            <w:proofErr w:type="gramEnd"/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іальне консультування</w:t>
            </w: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" для здобувачів вищої освіти спеціальності 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 10 </w:t>
            </w: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Соціальна робота / Укладачі: Т.Ю. Атрошенко</w:t>
            </w:r>
            <w:proofErr w:type="gramStart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, І.</w:t>
            </w:r>
            <w:proofErr w:type="gramEnd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О. Батарейна, С.С. Жейнова, Т.С. Запоріжжя: МДПУ, 202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55" w:type="dxa"/>
          </w:tcPr>
          <w:p w:rsidR="00DB6EA9" w:rsidRPr="00AE1EC4" w:rsidRDefault="00DB6EA9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Травень 2027 р.</w:t>
            </w:r>
          </w:p>
        </w:tc>
      </w:tr>
      <w:tr w:rsidR="00DB6EA9" w:rsidRPr="00AE1EC4" w:rsidTr="00D1628A">
        <w:trPr>
          <w:trHeight w:val="1469"/>
        </w:trPr>
        <w:tc>
          <w:tcPr>
            <w:tcW w:w="3015" w:type="dxa"/>
          </w:tcPr>
          <w:p w:rsidR="00DB6EA9" w:rsidRPr="00AE1EC4" w:rsidRDefault="00DB6EA9" w:rsidP="00412B2A">
            <w:pPr>
              <w:pStyle w:val="a4"/>
              <w:widowControl w:val="0"/>
              <w:spacing w:after="0" w:line="240" w:lineRule="auto"/>
              <w:jc w:val="center"/>
              <w:rPr>
                <w:color w:val="000000"/>
                <w:lang w:val="uk-UA"/>
              </w:rPr>
            </w:pPr>
            <w:r w:rsidRPr="00AE1EC4">
              <w:rPr>
                <w:color w:val="000000"/>
                <w:lang w:val="uk-UA"/>
              </w:rPr>
              <w:t>Ляпунова В. А.</w:t>
            </w:r>
          </w:p>
          <w:p w:rsidR="00DB6EA9" w:rsidRPr="00AE1EC4" w:rsidRDefault="00DB6EA9" w:rsidP="00412B2A">
            <w:pPr>
              <w:pStyle w:val="a4"/>
              <w:widowControl w:val="0"/>
              <w:spacing w:after="0" w:line="240" w:lineRule="auto"/>
              <w:jc w:val="center"/>
              <w:rPr>
                <w:color w:val="000000"/>
              </w:rPr>
            </w:pPr>
          </w:p>
          <w:p w:rsidR="00DB6EA9" w:rsidRPr="00AE1EC4" w:rsidRDefault="00DB6EA9" w:rsidP="00412B2A">
            <w:pPr>
              <w:pStyle w:val="a4"/>
              <w:widowControl w:val="0"/>
              <w:spacing w:after="0" w:line="240" w:lineRule="auto"/>
              <w:ind w:firstLine="720"/>
              <w:jc w:val="center"/>
              <w:rPr>
                <w:color w:val="000000"/>
              </w:rPr>
            </w:pPr>
          </w:p>
        </w:tc>
        <w:tc>
          <w:tcPr>
            <w:tcW w:w="3600" w:type="dxa"/>
          </w:tcPr>
          <w:p w:rsidR="00DB6EA9" w:rsidRPr="00AE1EC4" w:rsidRDefault="00DB6EA9" w:rsidP="00412B2A">
            <w:pPr>
              <w:pStyle w:val="a4"/>
              <w:widowControl w:val="0"/>
              <w:spacing w:after="0" w:line="240" w:lineRule="auto"/>
              <w:jc w:val="center"/>
              <w:rPr>
                <w:lang w:val="uk-UA"/>
              </w:rPr>
            </w:pPr>
            <w:r w:rsidRPr="00AE1EC4">
              <w:rPr>
                <w:color w:val="000000"/>
                <w:lang w:val="uk-UA"/>
              </w:rPr>
              <w:t>Методичні рекомендації до вивчення освітнього компонента «Викладання дошкільних методик у закладах фахової передвищої освіти»</w:t>
            </w:r>
          </w:p>
        </w:tc>
        <w:tc>
          <w:tcPr>
            <w:tcW w:w="2955" w:type="dxa"/>
          </w:tcPr>
          <w:p w:rsidR="00DB6EA9" w:rsidRPr="00AE1EC4" w:rsidRDefault="00DB6EA9" w:rsidP="00412B2A">
            <w:pPr>
              <w:pStyle w:val="a4"/>
              <w:widowControl w:val="0"/>
              <w:spacing w:after="0" w:line="240" w:lineRule="auto"/>
              <w:jc w:val="center"/>
              <w:rPr>
                <w:lang w:val="uk-UA"/>
              </w:rPr>
            </w:pPr>
            <w:r w:rsidRPr="00AE1EC4">
              <w:rPr>
                <w:color w:val="000000"/>
                <w:lang w:val="uk-UA"/>
              </w:rPr>
              <w:t>Травень 2027р.</w:t>
            </w:r>
          </w:p>
          <w:p w:rsidR="00DB6EA9" w:rsidRPr="00AE1EC4" w:rsidRDefault="00DB6EA9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DB6EA9" w:rsidRPr="00AE1EC4" w:rsidTr="00F72A87">
        <w:trPr>
          <w:trHeight w:val="1755"/>
        </w:trPr>
        <w:tc>
          <w:tcPr>
            <w:tcW w:w="3015" w:type="dxa"/>
          </w:tcPr>
          <w:p w:rsidR="00DB6EA9" w:rsidRPr="00AE1EC4" w:rsidRDefault="00DB6EA9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Солонська А.А.</w:t>
            </w:r>
          </w:p>
        </w:tc>
        <w:tc>
          <w:tcPr>
            <w:tcW w:w="3600" w:type="dxa"/>
          </w:tcPr>
          <w:p w:rsidR="00DB6EA9" w:rsidRPr="00AE1EC4" w:rsidRDefault="00DB6EA9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Методичні рекомендації до 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практичної</w:t>
            </w: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 роботи з ОК 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«Дитяча психологія»</w:t>
            </w: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 для здобувачів вищої освіти спеціальності 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</w:t>
            </w:r>
            <w:proofErr w:type="gramStart"/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proofErr w:type="gramEnd"/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Дошкільна освіта </w:t>
            </w: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/ Укладачі: 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Солонська А.А.</w:t>
            </w: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, Т.С. Запоріжжя: МДПУ, 202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55" w:type="dxa"/>
          </w:tcPr>
          <w:p w:rsidR="00DB6EA9" w:rsidRPr="00AE1EC4" w:rsidRDefault="00DB6EA9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Травень 2027 р.</w:t>
            </w:r>
          </w:p>
        </w:tc>
      </w:tr>
      <w:tr w:rsidR="002A4274" w:rsidRPr="00AE1EC4" w:rsidTr="00F72A87">
        <w:trPr>
          <w:trHeight w:val="1755"/>
        </w:trPr>
        <w:tc>
          <w:tcPr>
            <w:tcW w:w="3015" w:type="dxa"/>
          </w:tcPr>
          <w:p w:rsidR="002A4274" w:rsidRPr="00AE1EC4" w:rsidRDefault="002A4274" w:rsidP="00412B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Шевченко Ю.М.</w:t>
            </w:r>
          </w:p>
        </w:tc>
        <w:tc>
          <w:tcPr>
            <w:tcW w:w="3600" w:type="dxa"/>
          </w:tcPr>
          <w:p w:rsidR="002A4274" w:rsidRPr="00AE1EC4" w:rsidRDefault="002A4274" w:rsidP="00412B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Методичні рекомендації з написання, оформлення та захисту кваліфікаційної роботи для здобувачів другого (магістерського) рівня спеціальності А6.01 Спеціальна освіта (Логопедія)</w:t>
            </w:r>
          </w:p>
        </w:tc>
        <w:tc>
          <w:tcPr>
            <w:tcW w:w="2955" w:type="dxa"/>
          </w:tcPr>
          <w:p w:rsidR="002A4274" w:rsidRPr="00AE1EC4" w:rsidRDefault="002A4274" w:rsidP="00412B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Жовтень-листопад, 2026</w:t>
            </w:r>
          </w:p>
        </w:tc>
      </w:tr>
      <w:tr w:rsidR="002A4274" w:rsidRPr="00AE1EC4" w:rsidTr="00D1628A">
        <w:trPr>
          <w:trHeight w:val="923"/>
        </w:trPr>
        <w:tc>
          <w:tcPr>
            <w:tcW w:w="3015" w:type="dxa"/>
          </w:tcPr>
          <w:p w:rsidR="002A4274" w:rsidRPr="00AE1EC4" w:rsidRDefault="002A4274" w:rsidP="00412B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Барбашова І. А.</w:t>
            </w:r>
          </w:p>
        </w:tc>
        <w:tc>
          <w:tcPr>
            <w:tcW w:w="3600" w:type="dxa"/>
          </w:tcPr>
          <w:p w:rsidR="002A4274" w:rsidRPr="00AE1EC4" w:rsidRDefault="002A4274" w:rsidP="00412B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Сенсорний розвиток молодших школярів : навч.посіб. 2-є вид., оновлене</w:t>
            </w:r>
          </w:p>
        </w:tc>
        <w:tc>
          <w:tcPr>
            <w:tcW w:w="2955" w:type="dxa"/>
          </w:tcPr>
          <w:p w:rsidR="002A4274" w:rsidRPr="00AE1EC4" w:rsidRDefault="002A4274" w:rsidP="00412B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Грудень 2026</w:t>
            </w:r>
          </w:p>
        </w:tc>
      </w:tr>
      <w:tr w:rsidR="002A4274" w:rsidRPr="00AE1EC4" w:rsidTr="00F72A87">
        <w:trPr>
          <w:trHeight w:val="1755"/>
        </w:trPr>
        <w:tc>
          <w:tcPr>
            <w:tcW w:w="3015" w:type="dxa"/>
          </w:tcPr>
          <w:p w:rsidR="002A4274" w:rsidRPr="00AE1EC4" w:rsidRDefault="002A4274" w:rsidP="00412B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Шевченко Ю.М.</w:t>
            </w:r>
          </w:p>
        </w:tc>
        <w:tc>
          <w:tcPr>
            <w:tcW w:w="3600" w:type="dxa"/>
          </w:tcPr>
          <w:p w:rsidR="002A4274" w:rsidRPr="00AE1EC4" w:rsidRDefault="002A4274" w:rsidP="00412B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1EC4">
              <w:rPr>
                <w:rStyle w:val="xfm64684159"/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Навчально-методичний посібник «Менеджмент логопедичної діяльності» 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здобувачів другого (магістерського) рівня спеціальності А6.01 Спеціальна освіта (Логопедія)</w:t>
            </w:r>
          </w:p>
        </w:tc>
        <w:tc>
          <w:tcPr>
            <w:tcW w:w="2955" w:type="dxa"/>
          </w:tcPr>
          <w:p w:rsidR="002A4274" w:rsidRPr="00AE1EC4" w:rsidRDefault="002A4274" w:rsidP="00412B2A">
            <w:pPr>
              <w:spacing w:after="0" w:line="240" w:lineRule="auto"/>
              <w:jc w:val="center"/>
              <w:rPr>
                <w:rStyle w:val="2006"/>
                <w:rFonts w:ascii="Times New Roman" w:hAnsi="Times New Roman" w:cs="Times New Roman"/>
                <w:bCs/>
                <w:iCs/>
                <w:sz w:val="24"/>
                <w:szCs w:val="24"/>
                <w:lang w:val="uk-UA"/>
              </w:rPr>
            </w:pPr>
            <w:r w:rsidRPr="00AE1EC4">
              <w:rPr>
                <w:rStyle w:val="2006"/>
                <w:rFonts w:ascii="Times New Roman" w:hAnsi="Times New Roman" w:cs="Times New Roman"/>
                <w:bCs/>
                <w:iCs/>
                <w:sz w:val="24"/>
                <w:szCs w:val="24"/>
                <w:lang w:val="uk-UA"/>
              </w:rPr>
              <w:t>Травень, 2027</w:t>
            </w:r>
          </w:p>
        </w:tc>
      </w:tr>
    </w:tbl>
    <w:p w:rsidR="008020F6" w:rsidRDefault="008020F6" w:rsidP="008020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D1628A" w:rsidRDefault="00D1628A" w:rsidP="008020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D1628A" w:rsidRDefault="00D1628A" w:rsidP="008020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DB6EA9" w:rsidRDefault="000A06E5" w:rsidP="008020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020F6">
        <w:rPr>
          <w:rFonts w:ascii="Times New Roman" w:hAnsi="Times New Roman" w:cs="Times New Roman"/>
          <w:b/>
          <w:sz w:val="24"/>
          <w:szCs w:val="24"/>
          <w:lang w:val="uk-UA"/>
        </w:rPr>
        <w:lastRenderedPageBreak/>
        <w:t>Факультет інформатики, математики та економіки</w:t>
      </w:r>
    </w:p>
    <w:p w:rsidR="008020F6" w:rsidRPr="008020F6" w:rsidRDefault="008020F6" w:rsidP="008020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tbl>
      <w:tblPr>
        <w:tblW w:w="9345" w:type="dxa"/>
        <w:tblLayout w:type="fixed"/>
        <w:tblLook w:val="0000"/>
      </w:tblPr>
      <w:tblGrid>
        <w:gridCol w:w="1798"/>
        <w:gridCol w:w="5340"/>
        <w:gridCol w:w="2207"/>
      </w:tblGrid>
      <w:tr w:rsidR="000A06E5" w:rsidRPr="00AE1EC4" w:rsidTr="00F72A87">
        <w:trPr>
          <w:trHeight w:val="450"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412B2A" w:rsidRDefault="000A06E5" w:rsidP="00AE1E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412B2A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412B2A">
              <w:rPr>
                <w:rFonts w:ascii="Times New Roman" w:hAnsi="Times New Roman" w:cs="Times New Roman"/>
                <w:b/>
                <w:sz w:val="24"/>
                <w:szCs w:val="24"/>
              </w:rPr>
              <w:t>ІБ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412B2A" w:rsidRDefault="000A06E5" w:rsidP="00AE1E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2B2A">
              <w:rPr>
                <w:rFonts w:ascii="Times New Roman" w:hAnsi="Times New Roman" w:cs="Times New Roman"/>
                <w:b/>
                <w:sz w:val="24"/>
                <w:szCs w:val="24"/>
              </w:rPr>
              <w:t>Назва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412B2A" w:rsidRDefault="000A06E5" w:rsidP="00AE1E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2B2A">
              <w:rPr>
                <w:rFonts w:ascii="Times New Roman" w:hAnsi="Times New Roman" w:cs="Times New Roman"/>
                <w:b/>
                <w:sz w:val="24"/>
                <w:szCs w:val="24"/>
              </w:rPr>
              <w:t>Термін</w:t>
            </w:r>
          </w:p>
        </w:tc>
      </w:tr>
      <w:tr w:rsidR="000A06E5" w:rsidRPr="00AE1EC4" w:rsidTr="00F72A87">
        <w:trPr>
          <w:trHeight w:val="450"/>
        </w:trPr>
        <w:tc>
          <w:tcPr>
            <w:tcW w:w="1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Осипенко С.О.</w:t>
            </w:r>
          </w:p>
        </w:tc>
        <w:tc>
          <w:tcPr>
            <w:tcW w:w="53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Конспект лекцій з ОК «Управління фінансово-економічною діяльністю закладів освіти» для здобувачів спеціальності 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 «Менеджмент» ОР «Магістр»</w:t>
            </w:r>
          </w:p>
        </w:tc>
        <w:tc>
          <w:tcPr>
            <w:tcW w:w="2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Грудень 2026 р.</w:t>
            </w:r>
          </w:p>
        </w:tc>
      </w:tr>
      <w:tr w:rsidR="000A06E5" w:rsidRPr="00AE1EC4" w:rsidTr="00F72A87">
        <w:trPr>
          <w:trHeight w:val="450"/>
        </w:trPr>
        <w:tc>
          <w:tcPr>
            <w:tcW w:w="1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Осипенко С.О.</w:t>
            </w:r>
          </w:p>
        </w:tc>
        <w:tc>
          <w:tcPr>
            <w:tcW w:w="53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Методичні вказівки для виконання практичних робіт з ОК «Управління фінансово-економічною діяльністю закладів освіти» для здобувачів спеціальності 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 «Менеджмент» ОР «Магістр»</w:t>
            </w:r>
          </w:p>
        </w:tc>
        <w:tc>
          <w:tcPr>
            <w:tcW w:w="2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Квітень 2027 р.</w:t>
            </w:r>
          </w:p>
        </w:tc>
      </w:tr>
      <w:tr w:rsidR="000A06E5" w:rsidRPr="00AE1EC4" w:rsidTr="00F72A87">
        <w:trPr>
          <w:trHeight w:val="450"/>
        </w:trPr>
        <w:tc>
          <w:tcPr>
            <w:tcW w:w="1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Захарова Н.Ю.</w:t>
            </w:r>
          </w:p>
        </w:tc>
        <w:tc>
          <w:tcPr>
            <w:tcW w:w="53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Конспект лекцій з ОК “Управління ризиками” для здобувачі</w:t>
            </w:r>
            <w:proofErr w:type="gramStart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спец</w:t>
            </w:r>
            <w:proofErr w:type="gramEnd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іальності 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3 “Менеджмент” ОР “Бакалавр”</w:t>
            </w:r>
          </w:p>
        </w:tc>
        <w:tc>
          <w:tcPr>
            <w:tcW w:w="2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Листопад 2026 р.</w:t>
            </w:r>
          </w:p>
        </w:tc>
      </w:tr>
      <w:tr w:rsidR="000A06E5" w:rsidRPr="00AE1EC4" w:rsidTr="00F72A87">
        <w:trPr>
          <w:trHeight w:val="450"/>
        </w:trPr>
        <w:tc>
          <w:tcPr>
            <w:tcW w:w="1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Захарова Н.Ю.</w:t>
            </w:r>
          </w:p>
        </w:tc>
        <w:tc>
          <w:tcPr>
            <w:tcW w:w="53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Методичні вказівки для виконання практичних робіт з ОК “Управління ризиками” для здобувачі</w:t>
            </w:r>
            <w:proofErr w:type="gramStart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спец</w:t>
            </w:r>
            <w:proofErr w:type="gramEnd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іальності 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3 “Менеджмент” ОР “Бакалавр”</w:t>
            </w:r>
          </w:p>
        </w:tc>
        <w:tc>
          <w:tcPr>
            <w:tcW w:w="2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Квітень 2027 р.</w:t>
            </w:r>
          </w:p>
        </w:tc>
      </w:tr>
      <w:tr w:rsidR="000A06E5" w:rsidRPr="00AE1EC4" w:rsidTr="00F72A87">
        <w:trPr>
          <w:trHeight w:val="450"/>
        </w:trPr>
        <w:tc>
          <w:tcPr>
            <w:tcW w:w="1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Гасюк І. Л.</w:t>
            </w:r>
          </w:p>
        </w:tc>
        <w:tc>
          <w:tcPr>
            <w:tcW w:w="53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Науково-методична монографія «Застосування PLS-SEM в </w:t>
            </w:r>
            <w:proofErr w:type="gramStart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досл</w:t>
            </w:r>
            <w:proofErr w:type="gramEnd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ідженнях з публічного управління: SmartPLS та R на практиці»</w:t>
            </w:r>
          </w:p>
        </w:tc>
        <w:tc>
          <w:tcPr>
            <w:tcW w:w="2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жовтень 2026 року</w:t>
            </w:r>
          </w:p>
        </w:tc>
      </w:tr>
      <w:tr w:rsidR="000A06E5" w:rsidRPr="00AE1EC4" w:rsidTr="00F72A87">
        <w:trPr>
          <w:trHeight w:val="450"/>
        </w:trPr>
        <w:tc>
          <w:tcPr>
            <w:tcW w:w="1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Щебликіна З.В.</w:t>
            </w:r>
          </w:p>
        </w:tc>
        <w:tc>
          <w:tcPr>
            <w:tcW w:w="53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Конспект лекцій з ОК «Управління персоналом» </w:t>
            </w: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для здобувачів спеціальності 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3 “Менеджмент” ОР “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Бакалавр</w:t>
            </w: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2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Листопад 2026 р.</w:t>
            </w:r>
          </w:p>
        </w:tc>
      </w:tr>
      <w:tr w:rsidR="000A06E5" w:rsidRPr="00AE1EC4" w:rsidTr="00F72A87">
        <w:trPr>
          <w:trHeight w:val="450"/>
        </w:trPr>
        <w:tc>
          <w:tcPr>
            <w:tcW w:w="1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Щебликіна З.В.</w:t>
            </w:r>
          </w:p>
        </w:tc>
        <w:tc>
          <w:tcPr>
            <w:tcW w:w="53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Методичні рекомендації до проведення практичних занять з ОК «Самоменеджмент» </w:t>
            </w: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для здобувачів спеціальності 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3 “Менеджмент” ОР “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Бакалавр</w:t>
            </w: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2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Style w:val="2006"/>
                <w:rFonts w:ascii="Times New Roman" w:hAnsi="Times New Roman" w:cs="Times New Roman"/>
                <w:bCs/>
                <w:iCs/>
                <w:sz w:val="24"/>
                <w:szCs w:val="24"/>
                <w:lang w:val="uk-UA"/>
              </w:rPr>
              <w:t xml:space="preserve">Лютий 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 р.</w:t>
            </w:r>
          </w:p>
        </w:tc>
      </w:tr>
      <w:tr w:rsidR="000A06E5" w:rsidRPr="00AE1EC4" w:rsidTr="00F72A87">
        <w:trPr>
          <w:trHeight w:val="450"/>
        </w:trPr>
        <w:tc>
          <w:tcPr>
            <w:tcW w:w="1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Намлієва Н.В.</w:t>
            </w:r>
          </w:p>
        </w:tc>
        <w:tc>
          <w:tcPr>
            <w:tcW w:w="53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Методичні рекомендації для виконання практичних робіт з ОК “Теорія конкурентних переваг” </w:t>
            </w: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для здобувачів спеціальності 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3 “Менеджмент” ОР “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Бакалавр</w:t>
            </w: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2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Лютий 2027 р.</w:t>
            </w:r>
          </w:p>
        </w:tc>
      </w:tr>
      <w:tr w:rsidR="000A06E5" w:rsidRPr="00AE1EC4" w:rsidTr="00F72A87">
        <w:trPr>
          <w:trHeight w:val="450"/>
        </w:trPr>
        <w:tc>
          <w:tcPr>
            <w:tcW w:w="1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Замлинський В.А.</w:t>
            </w:r>
          </w:p>
        </w:tc>
        <w:tc>
          <w:tcPr>
            <w:tcW w:w="53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Конспект лекцій з ОК “Проєктний менеджмент” </w:t>
            </w: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для здобувачів спеціальності 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3 “Менеджмент” ОР “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Бакалавр</w:t>
            </w: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2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Грудень 2026 р.</w:t>
            </w:r>
          </w:p>
        </w:tc>
      </w:tr>
      <w:tr w:rsidR="000A06E5" w:rsidRPr="00AE1EC4" w:rsidTr="00F72A87">
        <w:trPr>
          <w:trHeight w:val="450"/>
        </w:trPr>
        <w:tc>
          <w:tcPr>
            <w:tcW w:w="1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Style w:val="2062"/>
                <w:rFonts w:ascii="Times New Roman" w:hAnsi="Times New Roman" w:cs="Times New Roman"/>
                <w:sz w:val="24"/>
                <w:szCs w:val="24"/>
                <w:lang w:val="uk-UA"/>
              </w:rPr>
              <w:t>Сіциліцин Ю.О., Чорна А.В.</w:t>
            </w:r>
          </w:p>
        </w:tc>
        <w:tc>
          <w:tcPr>
            <w:tcW w:w="53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Методичні рекомендації до виконання лабораторних робіт з дисципліни «Програмування» для здобувачів вищої освіти першого (бакалаврського) рівня спеціальностей F3, А4.09, А5.39. Частина 2. Структури даних.</w:t>
            </w:r>
          </w:p>
        </w:tc>
        <w:tc>
          <w:tcPr>
            <w:tcW w:w="2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Грудень 2026 р.</w:t>
            </w:r>
          </w:p>
        </w:tc>
      </w:tr>
      <w:tr w:rsidR="000A06E5" w:rsidRPr="00AE1EC4" w:rsidTr="00F72A87">
        <w:trPr>
          <w:trHeight w:val="450"/>
        </w:trPr>
        <w:tc>
          <w:tcPr>
            <w:tcW w:w="1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Style w:val="2062"/>
                <w:rFonts w:ascii="Times New Roman" w:hAnsi="Times New Roman" w:cs="Times New Roman"/>
                <w:sz w:val="24"/>
                <w:szCs w:val="24"/>
                <w:lang w:val="uk-UA"/>
              </w:rPr>
              <w:t>Чорна А.В., Рибалко М.М.</w:t>
            </w:r>
          </w:p>
        </w:tc>
        <w:tc>
          <w:tcPr>
            <w:tcW w:w="53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Методичні рекомендації «Особливості роботи з MagicSchool AI в освітньому процесі»</w:t>
            </w:r>
          </w:p>
        </w:tc>
        <w:tc>
          <w:tcPr>
            <w:tcW w:w="2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Грудень 2026 р.</w:t>
            </w:r>
          </w:p>
        </w:tc>
      </w:tr>
      <w:tr w:rsidR="000A06E5" w:rsidRPr="00AE1EC4" w:rsidTr="00F72A87">
        <w:trPr>
          <w:trHeight w:val="450"/>
        </w:trPr>
        <w:tc>
          <w:tcPr>
            <w:tcW w:w="17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Ібрагімова Л.А.</w:t>
            </w:r>
          </w:p>
        </w:tc>
        <w:tc>
          <w:tcPr>
            <w:tcW w:w="53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Методичні рекомендації до виконання лабораторних робіт з програмування мовою C#.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Style w:val="2198"/>
                <w:rFonts w:ascii="Times New Roman" w:hAnsi="Times New Roman" w:cs="Times New Roman"/>
                <w:sz w:val="24"/>
                <w:szCs w:val="24"/>
                <w:lang w:val="uk-UA"/>
              </w:rPr>
              <w:t>Березень 2027 р.</w:t>
            </w:r>
          </w:p>
        </w:tc>
      </w:tr>
      <w:tr w:rsidR="000A06E5" w:rsidRPr="00AE1EC4" w:rsidTr="00F72A87">
        <w:trPr>
          <w:trHeight w:val="450"/>
        </w:trPr>
        <w:tc>
          <w:tcPr>
            <w:tcW w:w="1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Конюхов С.Л.</w:t>
            </w:r>
          </w:p>
        </w:tc>
        <w:tc>
          <w:tcPr>
            <w:tcW w:w="53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Методичні рекомендації до виконання лабораторних робіт з програмування (технологія 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ASP</w:t>
            </w: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Net</w:t>
            </w: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Core</w:t>
            </w: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2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Style w:val="2198"/>
                <w:rFonts w:ascii="Times New Roman" w:hAnsi="Times New Roman" w:cs="Times New Roman"/>
                <w:sz w:val="24"/>
                <w:szCs w:val="24"/>
                <w:lang w:val="uk-UA"/>
              </w:rPr>
              <w:t>Березень 2027 р.</w:t>
            </w:r>
          </w:p>
        </w:tc>
      </w:tr>
      <w:tr w:rsidR="000A06E5" w:rsidRPr="00AE1EC4" w:rsidTr="00F72A87">
        <w:trPr>
          <w:trHeight w:val="450"/>
        </w:trPr>
        <w:tc>
          <w:tcPr>
            <w:tcW w:w="1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Style w:val="2062"/>
                <w:rFonts w:ascii="Times New Roman" w:hAnsi="Times New Roman" w:cs="Times New Roman"/>
                <w:sz w:val="24"/>
                <w:szCs w:val="24"/>
                <w:lang w:val="uk-UA"/>
              </w:rPr>
              <w:t>Сіциліцин Ю.О.</w:t>
            </w:r>
          </w:p>
        </w:tc>
        <w:tc>
          <w:tcPr>
            <w:tcW w:w="53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Методичні рекомендації до виконання лабораторних робіт з дисципліни «Програмування» для здобувачів вищої освіти першого (бакалаврського) рівня спеціальностей 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F3, А4.09, А5.39. Частина 3. Файлові потоки, шаблони та бібліотека STL.</w:t>
            </w:r>
          </w:p>
        </w:tc>
        <w:tc>
          <w:tcPr>
            <w:tcW w:w="2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Травень 2027 р.</w:t>
            </w:r>
          </w:p>
        </w:tc>
      </w:tr>
      <w:tr w:rsidR="000A06E5" w:rsidRPr="00AE1EC4" w:rsidTr="00F72A87">
        <w:trPr>
          <w:trHeight w:val="450"/>
        </w:trPr>
        <w:tc>
          <w:tcPr>
            <w:tcW w:w="1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Чорна А.В.</w:t>
            </w:r>
          </w:p>
        </w:tc>
        <w:tc>
          <w:tcPr>
            <w:tcW w:w="53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Методичні рекомендації для виконання лабораторних робіт з дисципліни «Стандартизація та сертифікація програмного забезпечення»</w:t>
            </w:r>
          </w:p>
        </w:tc>
        <w:tc>
          <w:tcPr>
            <w:tcW w:w="2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Травень 2027 р.</w:t>
            </w:r>
          </w:p>
        </w:tc>
      </w:tr>
      <w:tr w:rsidR="000A06E5" w:rsidRPr="00AE1EC4" w:rsidTr="00D1628A">
        <w:trPr>
          <w:trHeight w:val="1443"/>
        </w:trPr>
        <w:tc>
          <w:tcPr>
            <w:tcW w:w="1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Сюсюкан Ю.М.</w:t>
            </w:r>
          </w:p>
        </w:tc>
        <w:tc>
          <w:tcPr>
            <w:tcW w:w="53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Методичні рекомендації для проведення практичних занять та самостійної роботи з освітнього компоненту «Практикум з розв’язання задач теоретичної механіки на тему: «Класична механіка»</w:t>
            </w:r>
          </w:p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Грудень 2026</w:t>
            </w:r>
          </w:p>
        </w:tc>
      </w:tr>
      <w:tr w:rsidR="000A06E5" w:rsidRPr="00AE1EC4" w:rsidTr="00F72A87">
        <w:trPr>
          <w:trHeight w:val="450"/>
        </w:trPr>
        <w:tc>
          <w:tcPr>
            <w:tcW w:w="1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Сюсюкан Ю.М.</w:t>
            </w:r>
          </w:p>
        </w:tc>
        <w:tc>
          <w:tcPr>
            <w:tcW w:w="53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Методичні рекомендації для проведення практичних занять та самостійної роботи з освітнього компоненту «Практикум з розв’язання задач теоретичної механіки на тему: «</w:t>
            </w:r>
            <w:r w:rsidRPr="00AE1EC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Статистична фізика та термодинаміка»</w:t>
            </w:r>
          </w:p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Грудень 2026</w:t>
            </w:r>
          </w:p>
        </w:tc>
      </w:tr>
      <w:tr w:rsidR="000A06E5" w:rsidRPr="00AE1EC4" w:rsidTr="00F72A87">
        <w:trPr>
          <w:trHeight w:val="450"/>
        </w:trPr>
        <w:tc>
          <w:tcPr>
            <w:tcW w:w="1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Сюсюкан Ю.М.</w:t>
            </w:r>
          </w:p>
        </w:tc>
        <w:tc>
          <w:tcPr>
            <w:tcW w:w="53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Методичні рекомендації для проведення практичних занять та самостійної роботи з освітнього компоненту «Практикум з розв’язання задач теоретичної механіки на тему: «Електродинаміка»</w:t>
            </w:r>
          </w:p>
        </w:tc>
        <w:tc>
          <w:tcPr>
            <w:tcW w:w="2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pStyle w:val="docdata"/>
              <w:widowControl w:val="0"/>
              <w:spacing w:before="0" w:beforeAutospacing="0" w:after="0" w:afterAutospacing="0"/>
              <w:jc w:val="center"/>
            </w:pPr>
            <w:r w:rsidRPr="00AE1EC4">
              <w:rPr>
                <w:lang w:val="uk-UA"/>
              </w:rPr>
              <w:t>Грудень 2026</w:t>
            </w:r>
          </w:p>
        </w:tc>
      </w:tr>
      <w:tr w:rsidR="000A06E5" w:rsidRPr="00AE1EC4" w:rsidTr="00F72A87">
        <w:trPr>
          <w:trHeight w:val="450"/>
        </w:trPr>
        <w:tc>
          <w:tcPr>
            <w:tcW w:w="1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Спірінцев Д.В.</w:t>
            </w:r>
          </w:p>
        </w:tc>
        <w:tc>
          <w:tcPr>
            <w:tcW w:w="53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Конспект лекцій «Методи прийняття рішень»</w:t>
            </w:r>
          </w:p>
        </w:tc>
        <w:tc>
          <w:tcPr>
            <w:tcW w:w="2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Style w:val="2198"/>
                <w:rFonts w:ascii="Times New Roman" w:hAnsi="Times New Roman" w:cs="Times New Roman"/>
                <w:sz w:val="24"/>
                <w:szCs w:val="24"/>
                <w:lang w:val="uk-UA"/>
              </w:rPr>
              <w:t>Грудень 2026р.</w:t>
            </w:r>
          </w:p>
        </w:tc>
      </w:tr>
      <w:tr w:rsidR="000A06E5" w:rsidRPr="00AE1EC4" w:rsidTr="00F72A87">
        <w:trPr>
          <w:trHeight w:val="450"/>
        </w:trPr>
        <w:tc>
          <w:tcPr>
            <w:tcW w:w="1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Спірінцев Д.В.</w:t>
            </w:r>
          </w:p>
        </w:tc>
        <w:tc>
          <w:tcPr>
            <w:tcW w:w="53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Методичні вказівки для практичних занять з дисципліни «Дискретна математика»</w:t>
            </w:r>
          </w:p>
        </w:tc>
        <w:tc>
          <w:tcPr>
            <w:tcW w:w="2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Style w:val="2198"/>
                <w:rFonts w:ascii="Times New Roman" w:hAnsi="Times New Roman" w:cs="Times New Roman"/>
                <w:sz w:val="24"/>
                <w:szCs w:val="24"/>
                <w:lang w:val="uk-UA"/>
              </w:rPr>
              <w:t>Лютий 2027 р.</w:t>
            </w:r>
          </w:p>
        </w:tc>
      </w:tr>
      <w:tr w:rsidR="000A06E5" w:rsidRPr="00AE1EC4" w:rsidTr="00F72A87">
        <w:trPr>
          <w:trHeight w:val="450"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Марченко О.А.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Конспект лекцій з освітнього компоненту «Глобальна економіка» для здобувачів спеціальності С1 Економіка та міжнародні економічні відносини другого (магістерського) </w:t>
            </w:r>
            <w:proofErr w:type="gramStart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івня вищої освіти освітнь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о-</w:t>
            </w: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науков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их</w:t>
            </w: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 програм «Керівництво персоналом та економіка праці»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«Економіка та адміністрування в охороні здоров’я» та освітньо-професійної програми «</w:t>
            </w: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Економіка та </w:t>
            </w:r>
            <w:proofErr w:type="gramStart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іжнародні економічні відносини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»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F72A87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Вересень</w:t>
            </w:r>
            <w:r w:rsidR="00F72A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2026 р.</w:t>
            </w:r>
          </w:p>
        </w:tc>
      </w:tr>
      <w:tr w:rsidR="000A06E5" w:rsidRPr="00AE1EC4" w:rsidTr="00F72A87">
        <w:trPr>
          <w:trHeight w:val="450"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Марченко О.А.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Методичні рекомендації до семінарських занять з освітнього компоненту «Глобальна економіка» для здобувачів спеціальності С1 Економіка та міжнародні економічні відносини  другого (магістерського) </w:t>
            </w:r>
            <w:proofErr w:type="gramStart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івня вищої освіти освітнь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о-</w:t>
            </w: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наукових програм «Керівництво персоналом та економіка праці»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«Економіка та адміністрування в охороні здоров’я» та освітньо-професійної програми «</w:t>
            </w: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Економіка та міжнародні економічні відносини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»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Жовтень</w:t>
            </w:r>
            <w:r w:rsidR="00F72A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2026 р.</w:t>
            </w:r>
          </w:p>
        </w:tc>
      </w:tr>
      <w:tr w:rsidR="000A06E5" w:rsidRPr="00AE1EC4" w:rsidTr="00F72A87">
        <w:trPr>
          <w:trHeight w:val="450"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Марченко О.А.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Конспект лекцій з освітнього компоненту «Стратегічне управління» для здобувачів спеціальності С1 Економіка та міжнародні економічні відносини другого (магістерського) </w:t>
            </w:r>
            <w:proofErr w:type="gramStart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івня вищої освіти освітнь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о-</w:t>
            </w: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наукових програм «Керівництво персоналом та економіка праці»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«Економіка та адміністрування в охороні здоров’я» та освітньо-професійної програми «</w:t>
            </w: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Економіка та </w:t>
            </w:r>
            <w:proofErr w:type="gramStart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іжнародні економічні відносини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»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Листопад</w:t>
            </w:r>
            <w:r w:rsidR="00F72A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2026 р.</w:t>
            </w:r>
          </w:p>
        </w:tc>
      </w:tr>
      <w:tr w:rsidR="000A06E5" w:rsidRPr="00AE1EC4" w:rsidTr="00F72A87">
        <w:trPr>
          <w:trHeight w:val="450"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Марченко О.А.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Методичні рекомендації до семінарських занять з освітнього компоненту «Стратегічне управління» для здобувачів спеціальності С1 Економіка та міжнародні економічні відносини другого (магістерського) </w:t>
            </w:r>
            <w:proofErr w:type="gramStart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івня вищої освіти освітнь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о-</w:t>
            </w: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наукових програм «Керівництво персоналом та економіка праці»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«Економіка та адміністрування в охороні здоров’я» та освітньо-професійної програми «</w:t>
            </w: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Економіка та міжнародні економічні відносини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»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Грудень</w:t>
            </w:r>
            <w:r w:rsidR="00F72A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2026 р.</w:t>
            </w:r>
          </w:p>
        </w:tc>
      </w:tr>
      <w:tr w:rsidR="000A06E5" w:rsidRPr="00AE1EC4" w:rsidTr="00F72A87">
        <w:trPr>
          <w:trHeight w:val="450"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Марченко О.А.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Програма вступного іспиту для здобуття ступеня доктора філософії спеціальності С</w:t>
            </w:r>
            <w:proofErr w:type="gramStart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 Економіка та міжнародні економічні відносини 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освітньо-наукової програми «Розвиток продуктивних сил та регіональна економіка»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Квітень</w:t>
            </w:r>
            <w:r w:rsidR="00F72A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2026 р.</w:t>
            </w:r>
          </w:p>
        </w:tc>
      </w:tr>
      <w:tr w:rsidR="000A06E5" w:rsidRPr="00AE1EC4" w:rsidTr="00F72A87">
        <w:trPr>
          <w:trHeight w:val="450"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Марченко О.А.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Методичні рекомендації до проходження 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</w:t>
            </w: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иробнич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ої</w:t>
            </w: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 практик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</w:t>
            </w: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 (з фаху</w:t>
            </w:r>
            <w:proofErr w:type="gramStart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)д</w:t>
            </w:r>
            <w:proofErr w:type="gramEnd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ля здобувачів спеціальност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</w:t>
            </w: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 051 Економіка першого (бакалаврського) рівня вищої освіти освітньо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професійн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ої</w:t>
            </w: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 програм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</w:t>
            </w: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 «Економіка та бізнес»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Січень</w:t>
            </w:r>
            <w:r w:rsidR="00F72A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2026 р.</w:t>
            </w:r>
          </w:p>
        </w:tc>
      </w:tr>
      <w:tr w:rsidR="000A06E5" w:rsidRPr="00AE1EC4" w:rsidTr="00F72A87">
        <w:trPr>
          <w:trHeight w:val="450"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Марченко О.А.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Методичні рекомендації до проходження 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</w:t>
            </w: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иробнич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ої</w:t>
            </w: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 практик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</w:t>
            </w: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 (з фаху</w:t>
            </w:r>
            <w:proofErr w:type="gramStart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)д</w:t>
            </w:r>
            <w:proofErr w:type="gramEnd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ля здобувачів спеціальності 241 Готельно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ресторанна справа (бакалаврського) рівня вищої освіти першого освітньо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професійн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ої</w:t>
            </w: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 програм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</w:t>
            </w: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 «Готельно-ресторанне господарство та туристичний бізнес»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Січень</w:t>
            </w:r>
            <w:r w:rsidR="00F72A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2026 р.</w:t>
            </w:r>
          </w:p>
        </w:tc>
      </w:tr>
      <w:tr w:rsidR="000A06E5" w:rsidRPr="00AE1EC4" w:rsidTr="00F72A87">
        <w:trPr>
          <w:trHeight w:val="450"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Марченко О.А.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Методичні рекомендації до проходження 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</w:t>
            </w: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иробнич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ої</w:t>
            </w: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 практика (з 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економіки</w:t>
            </w:r>
            <w:proofErr w:type="gramStart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)д</w:t>
            </w:r>
            <w:proofErr w:type="gramEnd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ля здобувачів спеціальності С1 Економіка та міжнародні економічні відносини другого (магістерського) рівня вищої освіти освітнь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о-</w:t>
            </w: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науков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их</w:t>
            </w: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 програм «Керівництво персоналом та економіка праці»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та «Економіка та адміністрування в охороні здоров’я»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Лютий</w:t>
            </w:r>
            <w:r w:rsidR="00F72A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2026 р.</w:t>
            </w:r>
          </w:p>
        </w:tc>
      </w:tr>
      <w:tr w:rsidR="000A06E5" w:rsidRPr="00AE1EC4" w:rsidTr="00F72A87">
        <w:trPr>
          <w:trHeight w:val="450"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Марченко О.А.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Програма фахового вступного іспиту зі спеціальності С</w:t>
            </w:r>
            <w:proofErr w:type="gramStart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 Економіка та міжнародні економічні відносини для здобуття ступеня магістра на основі НРК6 та НРК7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Березень</w:t>
            </w:r>
            <w:r w:rsidR="00F72A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2026 р.</w:t>
            </w:r>
          </w:p>
        </w:tc>
      </w:tr>
      <w:tr w:rsidR="000A06E5" w:rsidRPr="00AE1EC4" w:rsidTr="00F72A87">
        <w:trPr>
          <w:trHeight w:val="450"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Марченко О.А.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Методичні рекомендації щодо </w:t>
            </w:r>
            <w:proofErr w:type="gramStart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ідготовки та захисту кваліфікаційних робіт для здобувачів спеціальності С1 Економіка та міжнародні економічні відносини другого (магістерського) рівня вищої освіти освітньо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професійної програми «Економіка та міжнародні економічні відносини»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Лютий</w:t>
            </w:r>
            <w:r w:rsidR="00F72A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2026 р.</w:t>
            </w:r>
          </w:p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06E5" w:rsidRPr="00AE1EC4" w:rsidRDefault="000A06E5" w:rsidP="00412B2A">
            <w:pPr>
              <w:widowControl w:val="0"/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06E5" w:rsidRPr="00AE1EC4" w:rsidTr="00F72A87">
        <w:trPr>
          <w:trHeight w:val="450"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Марченко О.А.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Методичні рекомендації щодо </w:t>
            </w:r>
            <w:proofErr w:type="gramStart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ідготовки та захисту кваліфікаційних робіт для здобувачів спеціальності С1 Економіка та міжнародні економічні відносини (за спеціалізаціями) </w:t>
            </w:r>
            <w:r w:rsidRPr="00AE1E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другого (магістерського) рівня вищої освіти освітньо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науков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их</w:t>
            </w: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 програм «Керівництво персоналом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та економіка праці» та «Економіка та адміністрування в охороні здоров’я»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Лютий</w:t>
            </w:r>
            <w:r w:rsidR="00F72A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2026 р.</w:t>
            </w:r>
          </w:p>
        </w:tc>
      </w:tr>
      <w:tr w:rsidR="000A06E5" w:rsidRPr="00AE1EC4" w:rsidTr="00F72A87">
        <w:trPr>
          <w:trHeight w:val="450"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Постол А.А.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Конспект лекцій з освітнього компоненту «Управління персоналом в галузі охорони здоров'я» для здобувачів спеціальності С1 Економіка та міжнародні економічні відносини (за спеціалізаціями) другого (магістерського) </w:t>
            </w:r>
            <w:proofErr w:type="gramStart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івня вищої освіти освітнь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о-</w:t>
            </w: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наукової програми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«Економіка та адміністрування в охороні здоров’я»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Листопад</w:t>
            </w:r>
            <w:r w:rsidR="00F72A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2026 р.</w:t>
            </w:r>
          </w:p>
        </w:tc>
      </w:tr>
      <w:tr w:rsidR="000A06E5" w:rsidRPr="00AE1EC4" w:rsidTr="00F72A87">
        <w:trPr>
          <w:trHeight w:val="450"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Постол А.А.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Методичні рекомендації до семінарських занять з освітнього компоненту «Економіка </w:t>
            </w:r>
            <w:proofErr w:type="gramStart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соц</w:t>
            </w:r>
            <w:proofErr w:type="gramEnd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іально-трудових відносин» для здобувачів спеціальності С1 Економіка та міжнародні економічні відносини (за спеціалізаціями) другого (магістерського) рівня вищої освіти освітнь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о-</w:t>
            </w: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наукової програми «Керівництво персоналом та економіка праці»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Грудень</w:t>
            </w:r>
            <w:r w:rsidR="00F72A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2026 р.</w:t>
            </w:r>
          </w:p>
        </w:tc>
      </w:tr>
      <w:tr w:rsidR="000A06E5" w:rsidRPr="00AE1EC4" w:rsidTr="00F72A87">
        <w:trPr>
          <w:trHeight w:val="450"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Постол А.А.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Конспект лекцій з освітнього компоненту «Економічна безпека </w:t>
            </w:r>
            <w:proofErr w:type="gramStart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ідприємства» для здобувачів спеціальності 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051</w:t>
            </w: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 Економіка 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першого</w:t>
            </w: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бакалаврського</w:t>
            </w: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) рівня вищої освіти освітнь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о-професійної </w:t>
            </w: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програми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«Економіка та бізнес»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Вересень</w:t>
            </w:r>
            <w:r w:rsidR="00F72A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2026 р.</w:t>
            </w:r>
          </w:p>
        </w:tc>
      </w:tr>
      <w:tr w:rsidR="000A06E5" w:rsidRPr="00AE1EC4" w:rsidTr="00F72A87">
        <w:trPr>
          <w:trHeight w:val="450"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Постол А.А.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Методичні рекомендації до семінарських занять з освітнього компоненту «Економічна безпека </w:t>
            </w:r>
            <w:proofErr w:type="gramStart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ідприємства» для здобувачів спеціальності 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051</w:t>
            </w: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 Економіка 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першого</w:t>
            </w: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бакалаврського</w:t>
            </w: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) рівня вищої освіти освітнь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о-професійної </w:t>
            </w: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програми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«Економіка та бізнес»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Жовтень</w:t>
            </w:r>
            <w:r w:rsidR="00F72A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2026 р.</w:t>
            </w:r>
          </w:p>
        </w:tc>
      </w:tr>
      <w:tr w:rsidR="000A06E5" w:rsidRPr="00AE1EC4" w:rsidTr="00F72A87">
        <w:trPr>
          <w:trHeight w:val="450"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Постол А.А.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Конспект лекцій з освітнього компоненту «Економічні засади державного регулювання сфери охорони здоров'я» для здобувачів спеціальності С1 Економіка та міжнародні економічні відносини другого (магістерського) </w:t>
            </w:r>
            <w:proofErr w:type="gramStart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івня вищої освіти освітнь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о-</w:t>
            </w: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наукової програми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«Економіка та адміністрування в охороні здоров’я»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Березень</w:t>
            </w:r>
            <w:r w:rsidR="00F72A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2026 р.</w:t>
            </w:r>
          </w:p>
        </w:tc>
      </w:tr>
      <w:tr w:rsidR="000A06E5" w:rsidRPr="00AE1EC4" w:rsidTr="00F72A87">
        <w:trPr>
          <w:trHeight w:val="450"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Постол А.А.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Методичні рекомендації до семінарських занять з освітнього компоненту «Економічні засади державного регулювання сфери охорони здоров'я» для здобувачів спеціальності С1 Економіка та міжнародні економічні відносини другого (магістерського) </w:t>
            </w:r>
            <w:proofErr w:type="gramStart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івня вищої освіти освітнь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о-</w:t>
            </w: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наукової програми «Керівництво персоналом та економіка праці»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Квітень</w:t>
            </w:r>
            <w:r w:rsidR="00F72A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2026 р.</w:t>
            </w:r>
          </w:p>
        </w:tc>
      </w:tr>
      <w:tr w:rsidR="000A06E5" w:rsidRPr="00AE1EC4" w:rsidTr="00F72A87">
        <w:trPr>
          <w:trHeight w:val="450"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Постол О.Є.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Конспект лекцій з освітнього компоненту «Розвиток міжнародних економічних відносин» для здобувачів спеціальності С1 Економіка та міжнародні економічні відносини другого (магістерського) </w:t>
            </w:r>
            <w:proofErr w:type="gramStart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івня вищої освіти 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освітньо-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професійної програми «</w:t>
            </w: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Економіка та міжнародні економічні відносини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»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Жовтень</w:t>
            </w:r>
            <w:r w:rsidR="00F72A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2026 р.</w:t>
            </w:r>
          </w:p>
        </w:tc>
      </w:tr>
      <w:tr w:rsidR="000A06E5" w:rsidRPr="00AE1EC4" w:rsidTr="00F72A87">
        <w:trPr>
          <w:trHeight w:val="450"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Постол О.Є.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Конспект лекцій з освітнього компоненту «Корпоративне управління» для здобувачів спеціальності С1 Економіка та міжнародні економічні відносини другого (магістерського) </w:t>
            </w:r>
            <w:proofErr w:type="gramStart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івня вищої освіти освітнь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о-</w:t>
            </w: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наукової програми «Керівництво персоналом та економіка праці»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Листопад</w:t>
            </w:r>
            <w:r w:rsidR="00F72A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2026 р.</w:t>
            </w:r>
          </w:p>
        </w:tc>
      </w:tr>
      <w:tr w:rsidR="000A06E5" w:rsidRPr="00AE1EC4" w:rsidTr="00F72A87">
        <w:trPr>
          <w:trHeight w:val="450"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Постол О.Є.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Конспект лекцій з освітнього компоненту «Європейська інтеграція України» для здобувачів спеціальності С1 Економіка та міжнародні економічні відносини другого (магістерського) </w:t>
            </w:r>
            <w:proofErr w:type="gramStart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івня вищої освіти 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освітньо-професійної програми «</w:t>
            </w: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Економіка та міжнародні економічні відносини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»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Лютий</w:t>
            </w:r>
            <w:r w:rsidR="00F72A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2027 р.</w:t>
            </w:r>
          </w:p>
        </w:tc>
      </w:tr>
      <w:tr w:rsidR="000A06E5" w:rsidRPr="00AE1EC4" w:rsidTr="00F72A87">
        <w:trPr>
          <w:trHeight w:val="450"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Постол О.Є.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Конспект лекцій з освітнього компоненту «Міжнародні стратегії економічного розвитку» для здобувачів спеціальності С1 Економіка та міжнародні економічні відносини (за спеціалізаціями) другого </w:t>
            </w:r>
            <w:proofErr w:type="gramStart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івня вищої освіти 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освітньо-професійної програми «</w:t>
            </w: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Економіка та міжнародні економічні відносини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»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Квітень</w:t>
            </w:r>
            <w:r w:rsidR="00F72A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2027 р.</w:t>
            </w:r>
          </w:p>
        </w:tc>
      </w:tr>
      <w:tr w:rsidR="000A06E5" w:rsidRPr="00AE1EC4" w:rsidTr="00F72A87">
        <w:trPr>
          <w:trHeight w:val="351"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Горяча О.Л.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Конспект лекцій з освітнього компоненту «</w:t>
            </w:r>
            <w:proofErr w:type="gramStart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Св</w:t>
            </w:r>
            <w:proofErr w:type="gramEnd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ітова економіка» для здобувачів спеціальності С1 Економіка та міжнародні економічні відносини ОП  Економіка та міжнародні економічні відносини першого (бакалаврського) рівня вищої освіти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F72A87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Вересень</w:t>
            </w:r>
            <w:r w:rsidR="00F72A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2026 р.</w:t>
            </w:r>
          </w:p>
        </w:tc>
      </w:tr>
      <w:tr w:rsidR="000A06E5" w:rsidRPr="00AE1EC4" w:rsidTr="00F72A87">
        <w:trPr>
          <w:trHeight w:val="338"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Горяча О.Л.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Конспект лекцій з освітнього компоненту «Охорона праці в галузі» для здобувачів спеціальності С1 Економіка та міжнародні економічні відносини ОП  Економіка та міжнародні економічні відносини другого (магістерського) </w:t>
            </w:r>
            <w:proofErr w:type="gramStart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івня вищої освіти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F72A87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Вересень</w:t>
            </w:r>
            <w:r w:rsidR="00F72A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2026 р.</w:t>
            </w:r>
          </w:p>
        </w:tc>
      </w:tr>
      <w:tr w:rsidR="000A06E5" w:rsidRPr="00AE1EC4" w:rsidTr="00F72A87">
        <w:trPr>
          <w:trHeight w:val="338"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Горяча О.Л.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Конспект лекцій з освітнього компоненту «Актуальні проблеми аналітичної та прикладної економіки» для здобувачів третього 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(освітнь</w:t>
            </w:r>
            <w:proofErr w:type="gramStart"/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о-</w:t>
            </w:r>
            <w:proofErr w:type="gramEnd"/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наукового) </w:t>
            </w: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рівня вищої освітиспеціальності С1 Економіка та міжнародні економічні відносини 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освітньо-наукової програми «Розвиток продуктивних сил та регіональна економіка»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F72A87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Жовтень</w:t>
            </w:r>
            <w:r w:rsidR="00F72A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2026 р.</w:t>
            </w:r>
          </w:p>
        </w:tc>
      </w:tr>
      <w:tr w:rsidR="000A06E5" w:rsidRPr="00AE1EC4" w:rsidTr="00F72A87">
        <w:trPr>
          <w:trHeight w:val="338"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Горяча О.Л.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Методичні рекомендації до самостійної роботи з освітнього компоненту «</w:t>
            </w:r>
            <w:proofErr w:type="gramStart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Св</w:t>
            </w:r>
            <w:proofErr w:type="gramEnd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ітова економіка» для здобувачів спеціальності С1 Економіка та міжнародні економічні відносини ОП  Економіка та міжнародні економічні відносини першого (бакалаврського) рівня вищої освіти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F72A87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Січень</w:t>
            </w:r>
            <w:r w:rsidR="00F72A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2027 р.</w:t>
            </w:r>
          </w:p>
        </w:tc>
      </w:tr>
      <w:tr w:rsidR="000A06E5" w:rsidRPr="00AE1EC4" w:rsidTr="00F72A87">
        <w:trPr>
          <w:trHeight w:val="338"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Горяча О.Л.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Методичні рекомендації до самостійної роботи  з освітнього компоненту «Актуальні проблеми аналітичної та прикладної економіки» для здобувачів третього 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(освітнь</w:t>
            </w:r>
            <w:proofErr w:type="gramStart"/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о-</w:t>
            </w:r>
            <w:proofErr w:type="gramEnd"/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наукового) </w:t>
            </w: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рівня вищої освітиспеціальності С1 Економіка та </w:t>
            </w:r>
            <w:r w:rsidRPr="00AE1E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міжнародні економічні відносини 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освітньо-наукової програми «Розвиток продуктивних сил та регіональна економіка»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F72A87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Березень</w:t>
            </w:r>
            <w:r w:rsidR="00F72A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2027 р.</w:t>
            </w:r>
          </w:p>
        </w:tc>
      </w:tr>
      <w:tr w:rsidR="000A06E5" w:rsidRPr="00AE1EC4" w:rsidTr="00F72A87">
        <w:trPr>
          <w:trHeight w:val="338"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Горяча О.Л.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Методичні рекомендації до семінарських занять  з освітнього компоненту «Актуальні проблеми аналітичної та прикладної економіки» для здобувачів третього 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(освітнь</w:t>
            </w:r>
            <w:proofErr w:type="gramStart"/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о-</w:t>
            </w:r>
            <w:proofErr w:type="gramEnd"/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наукового) </w:t>
            </w: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рівня вищої освітиспеціальності С1 Економіка та міжнародні економічні відносини 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освітньо-наукової програми «Розвиток продуктивних сил та регіональна економіка»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Лютий</w:t>
            </w:r>
            <w:r w:rsidR="00F72A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2027 р.</w:t>
            </w:r>
          </w:p>
        </w:tc>
      </w:tr>
      <w:tr w:rsidR="000A06E5" w:rsidRPr="00AE1EC4" w:rsidTr="00F72A87">
        <w:trPr>
          <w:trHeight w:val="338"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Подаков</w:t>
            </w:r>
            <w:proofErr w:type="gramStart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 Є.</w:t>
            </w:r>
            <w:proofErr w:type="gramEnd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Конспект лекцій з освітнього компоненту «Макроекономіка та мікроекономіка» для здобувачів спеціальності С1 Економіка та міжнародні економічні відносини ОП  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</w:t>
            </w: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Економіка та міжнародні економічні відносини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»</w:t>
            </w: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  першого (бакалаврського) </w:t>
            </w:r>
            <w:proofErr w:type="gramStart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івня вищої освіти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F72A87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Вересень</w:t>
            </w:r>
            <w:r w:rsidR="00F72A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2026 р.</w:t>
            </w:r>
          </w:p>
        </w:tc>
      </w:tr>
      <w:tr w:rsidR="000A06E5" w:rsidRPr="00AE1EC4" w:rsidTr="00F72A87">
        <w:trPr>
          <w:trHeight w:val="338"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Подаков</w:t>
            </w:r>
            <w:proofErr w:type="gramStart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 Є.</w:t>
            </w:r>
            <w:proofErr w:type="gramEnd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Конспект лекцій з освітнього компоненту «Управління та планування готельно-ресторанного та туристичного бізнесу» для здобувачів спеціальност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</w:t>
            </w: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 J2 Готельно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ресторанна справа та кейтеринг першого (бакалаврського) </w:t>
            </w:r>
            <w:proofErr w:type="gramStart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івня вищої освіти освітньо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професійн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ої</w:t>
            </w: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 програм «Готельно-ресторанна справа та кейтеринг»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F72A87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Жовтень</w:t>
            </w:r>
            <w:r w:rsidR="00F72A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2026 р.</w:t>
            </w:r>
          </w:p>
        </w:tc>
      </w:tr>
      <w:tr w:rsidR="000A06E5" w:rsidRPr="00AE1EC4" w:rsidTr="00F72A87">
        <w:trPr>
          <w:trHeight w:val="338"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Подаков</w:t>
            </w:r>
            <w:proofErr w:type="gramStart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 Є.</w:t>
            </w:r>
            <w:proofErr w:type="gramEnd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Конспект лекцій з освітнього компоненту «</w:t>
            </w:r>
            <w:proofErr w:type="gramStart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Св</w:t>
            </w:r>
            <w:proofErr w:type="gramEnd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ітове готельне господарство» для здобувачів спеціальності для здобувачів спеціальност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</w:t>
            </w: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 J2 Готельно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ресторанна справа та кейтеринг першого (бакалаврського) рівня вищої освіти освітньо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професійн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ої</w:t>
            </w: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 програм «Готельно-ресторанна справа та кейтеринг»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F72A87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Жовтень</w:t>
            </w:r>
            <w:r w:rsidR="00F72A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2026 р.</w:t>
            </w:r>
          </w:p>
        </w:tc>
      </w:tr>
      <w:tr w:rsidR="000A06E5" w:rsidRPr="00AE1EC4" w:rsidTr="00F72A87">
        <w:trPr>
          <w:trHeight w:val="338"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Рунчева Н.В.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Конспект лекцій з освітнього компоненту «Ринок туристичних послуг» для здобувачів спеціальності С1 Економіка та міжнародні економічні відносини ОП  Економіка та міжнародні економічні відносини першого (бакалаврського) </w:t>
            </w:r>
            <w:proofErr w:type="gramStart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івня вищої освіти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F72A87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Січень</w:t>
            </w:r>
            <w:r w:rsidR="00F72A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2027 р.</w:t>
            </w:r>
          </w:p>
        </w:tc>
      </w:tr>
      <w:tr w:rsidR="000A06E5" w:rsidRPr="00AE1EC4" w:rsidTr="00F72A87">
        <w:trPr>
          <w:trHeight w:val="338"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Рунчева Н.В.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Методичні рекомендації для семінарських занять з освітнього компоненту «Ринок туристичних послуг» для здобувачів спеціальності С1 Економіка та міжнародні економічні відносини ОП  Економіка та міжнародні економічні відносини першого (бакалаврського) </w:t>
            </w:r>
            <w:proofErr w:type="gramStart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івня вищої освіти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F72A87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Лютий</w:t>
            </w:r>
            <w:r w:rsidR="00F72A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2027 р.</w:t>
            </w:r>
          </w:p>
        </w:tc>
      </w:tr>
      <w:tr w:rsidR="000A06E5" w:rsidRPr="00AE1EC4" w:rsidTr="00F72A87">
        <w:trPr>
          <w:trHeight w:val="338"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Рунчева Н.В.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Конспект лекцій з освітнього компоненту «Міжнародні валютно-фінансові та кредитні відносини» для здобувачів спеціальності С1 Економіка та міжнародні економічні відносини ОП  Економіка та міжнародні економічні відносини першого (бакалаврського) </w:t>
            </w:r>
            <w:proofErr w:type="gramStart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івня вищої освіти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F72A87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Вересень</w:t>
            </w:r>
            <w:r w:rsidR="00F72A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2026 р.</w:t>
            </w:r>
          </w:p>
        </w:tc>
      </w:tr>
      <w:tr w:rsidR="000A06E5" w:rsidRPr="00AE1EC4" w:rsidTr="00F72A87">
        <w:trPr>
          <w:trHeight w:val="338"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Рунчева Н.В.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Методичні рекомендації для семінарських занять </w:t>
            </w:r>
            <w:r w:rsidRPr="00AE1E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 освітнього компоненту «Міжнародні валютно-фінансові та кредитні відносини» для здобувачів спеціальності С1 Економіка та міжнародні економічні відносини ОП  Економіка та міжнародні економічні відносини першого (бакалаврського) </w:t>
            </w:r>
            <w:proofErr w:type="gramStart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івня вищої освіти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F72A87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Жовтень</w:t>
            </w:r>
            <w:r w:rsidR="00F72A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2026 р.</w:t>
            </w:r>
          </w:p>
        </w:tc>
      </w:tr>
      <w:tr w:rsidR="000A06E5" w:rsidRPr="00AE1EC4" w:rsidTr="00F72A87">
        <w:trPr>
          <w:trHeight w:val="338"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Бабко Н.М.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Конспект лекцій з вибіркового освітнього компоненту “Бізнес-планування” для здобувачів першого (бакалаврського) </w:t>
            </w:r>
            <w:proofErr w:type="gramStart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івня освіти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F72A87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Листопад</w:t>
            </w:r>
            <w:r w:rsidR="00F72A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2026 р.</w:t>
            </w:r>
          </w:p>
        </w:tc>
      </w:tr>
      <w:tr w:rsidR="000A06E5" w:rsidRPr="00AE1EC4" w:rsidTr="00F72A87">
        <w:trPr>
          <w:trHeight w:val="338"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Бабко Н.М.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Конспект лекцій з освітнього компоненту “Економіка праці та інноваційна діяльність” для здобувачів спеціальності С1 Економіка та міжнародні економічні відносини ОП  Економіка та міжнародні економічні відносини першого (бакалаврського) </w:t>
            </w:r>
            <w:proofErr w:type="gramStart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івня вищої освіти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F72A87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Грудень</w:t>
            </w:r>
            <w:r w:rsidR="00F72A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2026 р.</w:t>
            </w:r>
          </w:p>
        </w:tc>
      </w:tr>
      <w:tr w:rsidR="000A06E5" w:rsidRPr="00AE1EC4" w:rsidTr="00F72A87">
        <w:trPr>
          <w:trHeight w:val="674"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Бабко Н.М.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Конспект лекцій з освітнього компоненту “Історія економіки та економічної думки” для здобувачів спеціальності С1 Економіка та міжнародні економічні відносини ОП  Економіка та міжнародні економічні відносини першого (бакалаврського) </w:t>
            </w:r>
            <w:proofErr w:type="gramStart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івня вищої освіти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F72A87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Грудень</w:t>
            </w:r>
            <w:r w:rsidR="00F72A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2026 р.</w:t>
            </w:r>
          </w:p>
        </w:tc>
      </w:tr>
      <w:tr w:rsidR="000A06E5" w:rsidRPr="00AE1EC4" w:rsidTr="00F72A87">
        <w:trPr>
          <w:trHeight w:val="674"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Пилипенко К.А.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Конспект лекцій з освітнього компоненту “Економіка сталого розвитку” для здобувачів спеціальності С1 Економіка та міжнародні економічні відносини ОП  Економіка та міжнародні економічні відносини першого (бакалаврського) </w:t>
            </w:r>
            <w:proofErr w:type="gramStart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івня вищої освіти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F72A87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Жовтень</w:t>
            </w:r>
            <w:r w:rsidR="00F72A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2026 р.</w:t>
            </w:r>
          </w:p>
        </w:tc>
      </w:tr>
      <w:tr w:rsidR="000A06E5" w:rsidRPr="00AE1EC4" w:rsidTr="00F72A87">
        <w:trPr>
          <w:trHeight w:val="674"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Пилипенко К.А.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Методичні рекомендації до самостійної роботи з освітнього компоненту «Економіка сталого розвитку» для здобувачів спеціальності С1 Економіка та міжнародні економічні відносини ОП  Економіка та міжнародні економічні відносини першого (бакалаврського) </w:t>
            </w:r>
            <w:proofErr w:type="gramStart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івня вищої освіти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F72A87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Жовтень</w:t>
            </w:r>
            <w:r w:rsidR="00F72A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2026 р.</w:t>
            </w:r>
          </w:p>
        </w:tc>
      </w:tr>
      <w:tr w:rsidR="000A06E5" w:rsidRPr="00AE1EC4" w:rsidTr="00F72A87">
        <w:trPr>
          <w:trHeight w:val="674"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Пилипенко К.А.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Методичні рекомендації до семінарських занять  з освітнього компоненту «Економіка сталого розвитку»  для здобувачів спеціальності С1 Економіка та міжнародні економічні відносини ОП  Економіка та міжнародні економічні відносини першого (бакалаврського) </w:t>
            </w:r>
            <w:proofErr w:type="gramStart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івня вищої освіти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F72A87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Жовтень</w:t>
            </w:r>
            <w:r w:rsidR="00F72A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2026 р.</w:t>
            </w:r>
          </w:p>
        </w:tc>
      </w:tr>
      <w:tr w:rsidR="000A06E5" w:rsidRPr="00AE1EC4" w:rsidTr="00F72A87">
        <w:trPr>
          <w:trHeight w:val="674"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Пилипенко К.А.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Конспект лекцій (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навчальний </w:t>
            </w:r>
            <w:proofErr w:type="gramStart"/>
            <w:r w:rsidRPr="00AE1EC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пос</w:t>
            </w:r>
            <w:proofErr w:type="gramEnd"/>
            <w:r w:rsidRPr="00AE1EC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ібник</w:t>
            </w: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) з   освітнього компоненту “Управління фінансовою санацією підприємства”  для здобувачів спеціальності 051 Економіка, С1 Економіка та міжнародні економічні відносини</w:t>
            </w:r>
          </w:p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ОП Економіка та бізнес, ОП Економіка та міжнародні економічні) першого (бакалаврського) </w:t>
            </w:r>
            <w:proofErr w:type="gramStart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івня вищої освіти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Травень</w:t>
            </w:r>
            <w:r w:rsidR="00F72A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2027 р.</w:t>
            </w:r>
          </w:p>
        </w:tc>
      </w:tr>
      <w:tr w:rsidR="000A06E5" w:rsidRPr="00AE1EC4" w:rsidTr="00F72A87">
        <w:trPr>
          <w:trHeight w:val="674"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Пилипенко К.А.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онспект лекцій з освітнього компоненту “Управління витратами”  для здобувачів спеціальності 051 Економіка   ОП  Економіка та 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lastRenderedPageBreak/>
              <w:t xml:space="preserve">бізнес  першого (бакалаврського) </w:t>
            </w:r>
            <w:proofErr w:type="gramStart"/>
            <w:r w:rsidRPr="00AE1EC4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р</w:t>
            </w:r>
            <w:proofErr w:type="gramEnd"/>
            <w:r w:rsidRPr="00AE1EC4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івня вищої освіти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F72A87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Грудень</w:t>
            </w:r>
            <w:r w:rsidR="00F72A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2026 р.</w:t>
            </w:r>
          </w:p>
        </w:tc>
      </w:tr>
      <w:tr w:rsidR="000A06E5" w:rsidRPr="00AE1EC4" w:rsidTr="00F72A87">
        <w:trPr>
          <w:trHeight w:val="674"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Пилипенко К.А.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Методичні рекомендації до самостійної роботи з освітнього компоненту 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“Управління витратами”  для здобувачів спеціальності 051 Економіка   ОП  Економіка та бізнес  першого (бакалаврського) </w:t>
            </w:r>
            <w:proofErr w:type="gramStart"/>
            <w:r w:rsidRPr="00AE1EC4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р</w:t>
            </w:r>
            <w:proofErr w:type="gramEnd"/>
            <w:r w:rsidRPr="00AE1EC4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івня вищої освіти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F72A87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Грудень</w:t>
            </w:r>
            <w:r w:rsidR="00F72A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2026 р.</w:t>
            </w:r>
          </w:p>
        </w:tc>
      </w:tr>
      <w:tr w:rsidR="000A06E5" w:rsidRPr="00AE1EC4" w:rsidTr="00F72A87">
        <w:trPr>
          <w:trHeight w:val="674"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Пилипенко К.А.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Методичні рекомендації до семінарських занять  з освітнього компоненту 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“Управління витратами”  для здобувачів спеціальності 051 Економіка   ОП  Економіка та бізнес  першого (бакалаврського) </w:t>
            </w:r>
            <w:proofErr w:type="gramStart"/>
            <w:r w:rsidRPr="00AE1EC4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р</w:t>
            </w:r>
            <w:proofErr w:type="gramEnd"/>
            <w:r w:rsidRPr="00AE1EC4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івня вищої освіти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F72A87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Грудень</w:t>
            </w:r>
            <w:r w:rsidR="00F72A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2026 р.</w:t>
            </w:r>
          </w:p>
        </w:tc>
      </w:tr>
      <w:tr w:rsidR="000A06E5" w:rsidRPr="00AE1EC4" w:rsidTr="00F72A87">
        <w:trPr>
          <w:trHeight w:val="674"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Пилипенко К.А.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Фермерство та агротуризм: організація, </w:t>
            </w:r>
            <w:proofErr w:type="gramStart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обл</w:t>
            </w:r>
            <w:proofErr w:type="gramEnd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ік і оподаткування: підручник. 2-ге видання.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Січень-червень</w:t>
            </w:r>
            <w:r w:rsidR="00F72A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2027 р.</w:t>
            </w:r>
          </w:p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06E5" w:rsidRPr="00AE1EC4" w:rsidTr="00F72A87">
        <w:trPr>
          <w:trHeight w:val="674"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Бельчев М.П.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Конспект лекцій з освітнього компоненту «Організація ресторанної справи» для здобувачів спеціальності J2 Готельно-ресторанна справа та кейтеринг, ОП «Готельно-ресторанна справа та кейтеринг», першого (бакалаврського) </w:t>
            </w:r>
            <w:proofErr w:type="gramStart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івня вищої освіти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F72A87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Вересень</w:t>
            </w:r>
            <w:r w:rsidR="00F72A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2026 р.</w:t>
            </w:r>
          </w:p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06E5" w:rsidRPr="00AE1EC4" w:rsidTr="00F72A87">
        <w:trPr>
          <w:trHeight w:val="674"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Бельчев М.П.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Методичні рекомендації до самостійної роботи з освітнього компоненту «Організація ресторанної справи» для здобувачів спеціальності J2 Готельно-ресторанна справа та кейтеринг, ОП «Готельно-ресторанна справа та кейтеринг», першого (бакалаврського) </w:t>
            </w:r>
            <w:proofErr w:type="gramStart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івня вищої освіти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F72A87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Жовтень</w:t>
            </w:r>
            <w:r w:rsidR="00F72A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2026 р.</w:t>
            </w:r>
          </w:p>
        </w:tc>
      </w:tr>
      <w:tr w:rsidR="000A06E5" w:rsidRPr="00AE1EC4" w:rsidTr="00F72A87">
        <w:trPr>
          <w:trHeight w:val="674"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Бельчев М.П.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Конспект лекцій з освітнього компоненту «Менеджмент готельно-ресторанного господарства» для здобувачів спеціальності J2 Готельно-ресторанна справа та кейтеринг, ОП «Готельно-ресторанна справа та кейтеринг», першого (бакалаврського) </w:t>
            </w:r>
            <w:proofErr w:type="gramStart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івня вищої освіти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F72A87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Жовтень</w:t>
            </w:r>
            <w:r w:rsidR="00F72A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2026 р.</w:t>
            </w:r>
          </w:p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06E5" w:rsidRPr="00AE1EC4" w:rsidTr="00F72A87">
        <w:trPr>
          <w:trHeight w:val="674"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Бельчев М.П.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Методичні рекомендації до самостійної роботи з освітнього компоненту «Менеджмент готельно-ресторанного господарства» для здобувачів спеціальності J2 Готельно-ресторанна справа та кейтеринг, ОП «Готельно-ресторанна справа та кейтеринг», першого (бакалаврського) </w:t>
            </w:r>
            <w:proofErr w:type="gramStart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івня вищої освіти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F72A87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Грудень</w:t>
            </w:r>
            <w:r w:rsidR="00F72A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2026 р.</w:t>
            </w:r>
          </w:p>
        </w:tc>
      </w:tr>
      <w:tr w:rsidR="000A06E5" w:rsidRPr="00AE1EC4" w:rsidTr="00F72A87">
        <w:trPr>
          <w:trHeight w:val="674"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Бельчев М.П.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Конспект лекцій з освітнього компоненту «Міжнародні економічні відносини» для здобувачів спеціальності С1 Економіка та міжнародні економічні відносини, ОП «Економіка та міжнародні економічні відносини», першого (бакалаврського) </w:t>
            </w:r>
            <w:proofErr w:type="gramStart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івня вищої освіти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F72A87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Листопад</w:t>
            </w:r>
            <w:r w:rsidR="00F72A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2026 р.</w:t>
            </w:r>
          </w:p>
        </w:tc>
      </w:tr>
      <w:tr w:rsidR="000A06E5" w:rsidRPr="00AE1EC4" w:rsidTr="00F72A87">
        <w:trPr>
          <w:trHeight w:val="674"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Бельчев М.П.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Методичні рекомендації до самостійної роботи з освітнього компоненту «Міжнародні економічні відносини» для здобувачів спеціальності С1 Економіка та міжнародні економічні відносини, </w:t>
            </w:r>
            <w:r w:rsidRPr="00AE1E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ОП «Економіка та міжнародні економічні відносини», першого (бакалаврського) </w:t>
            </w:r>
            <w:proofErr w:type="gramStart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івня вищої освіти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F72A87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Лютий</w:t>
            </w:r>
            <w:r w:rsidR="00F72A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2027 р.</w:t>
            </w:r>
          </w:p>
        </w:tc>
      </w:tr>
      <w:tr w:rsidR="000A06E5" w:rsidRPr="00AE1EC4" w:rsidTr="00F72A87">
        <w:trPr>
          <w:trHeight w:val="674"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Бельчев М.П.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Конспект лекцій з освітнього компоненту «</w:t>
            </w:r>
            <w:proofErr w:type="gramStart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Св</w:t>
            </w:r>
            <w:proofErr w:type="gramEnd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ітове ресторанне господарство» для здобувачів спеціальності 241 Готельно-ресторанна справа, ОП «Готельно-ресторанне господарство та туристичний бізнес», першого (бакалаврського) рівня вищої освіти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F72A87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Жовтень</w:t>
            </w:r>
            <w:r w:rsidR="00F72A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2026 р.</w:t>
            </w:r>
          </w:p>
        </w:tc>
      </w:tr>
      <w:tr w:rsidR="000A06E5" w:rsidRPr="00AE1EC4" w:rsidTr="00F72A87">
        <w:trPr>
          <w:trHeight w:val="674"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Бельчев М.П.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Методичні рекомендації до самостійної роботи з освітнього компоненту «</w:t>
            </w:r>
            <w:proofErr w:type="gramStart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Св</w:t>
            </w:r>
            <w:proofErr w:type="gramEnd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ітове ресторанне господарство» для здобувачів спеціальності 241 Готельно-ресторанна справа, ОП «Готельно-ресторанне господарство та туристичний бізнес», першого (бакалаврського) рівня вищої освіти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F72A87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Січень</w:t>
            </w:r>
            <w:r w:rsidR="00F72A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2027 р.</w:t>
            </w:r>
          </w:p>
        </w:tc>
      </w:tr>
      <w:tr w:rsidR="000A06E5" w:rsidRPr="00AE1EC4" w:rsidTr="00F72A87">
        <w:trPr>
          <w:trHeight w:val="674"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Бельчев М.П.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Конспект лекцій з освітнього компоненту «Економіка та управління корпораціями» для здобувачів спеціальності 051 Економіка, ОП «Економіка та бізнес», першого (бакалаврського) </w:t>
            </w:r>
            <w:proofErr w:type="gramStart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івня вищої освіти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F72A87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Грудень</w:t>
            </w:r>
            <w:r w:rsidR="00F72A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2027 р.</w:t>
            </w:r>
          </w:p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06E5" w:rsidRPr="00AE1EC4" w:rsidTr="00F72A87">
        <w:trPr>
          <w:trHeight w:val="674"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Сальнікова М.В.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Конспект лекцій з освітнього компоненту «Інноваційні технології виробництва у готельно-ресторанному та туристичному бізнесі» для здобувачів спеціальностей 241 Готельно-ресторанна справа, J2 Готельно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ресторанна справа та кейтеринг першого (бакалаврського) </w:t>
            </w:r>
            <w:proofErr w:type="gramStart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івня вищої освіти освітньо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професійних програм «Готельно-ресторанне господарство та туристичний бізнес» та «Готельно-ресторанна справа та кейтеринг»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Жовтень</w:t>
            </w:r>
            <w:r w:rsidR="00F72A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2026 р.</w:t>
            </w:r>
          </w:p>
        </w:tc>
      </w:tr>
      <w:tr w:rsidR="000A06E5" w:rsidRPr="00AE1EC4" w:rsidTr="00F72A87">
        <w:trPr>
          <w:trHeight w:val="674"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Сальнікова М.В.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Методичні рекомендації до семінарських занять з освітнього компоненту «Міжнародна економічна інтеграція» для здобувачів спеціальностей Готельно-ресторанна справа, J2 Готельно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ресторанна справа та кейтеринг першого (бакалаврського) </w:t>
            </w:r>
            <w:proofErr w:type="gramStart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івня вищої освіти освітньо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професійних програм «Готельно-ресторанне господарство та туристичний бізнес» та «Готельно-ресторанна справа та кейтеринг»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Листопад</w:t>
            </w:r>
            <w:r w:rsidR="00F72A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2026 р.</w:t>
            </w:r>
          </w:p>
        </w:tc>
      </w:tr>
      <w:tr w:rsidR="000A06E5" w:rsidRPr="00AE1EC4" w:rsidTr="00F72A87">
        <w:trPr>
          <w:trHeight w:val="674"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Сальнікова М.В.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Конспект лекцій з освітнього компоненту «Міжнародна економічна інтеграція» для здобувачів спеціальност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</w:t>
            </w: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 C1 Економіка та міжнародні економічні відносини першого (бакалаврського) </w:t>
            </w:r>
            <w:proofErr w:type="gramStart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івня вищої освіти освітньо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професійн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ої</w:t>
            </w: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 програм «Економіка та міжнародні економічні відносини»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Березень</w:t>
            </w:r>
            <w:r w:rsidR="00F72A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2027 р.</w:t>
            </w:r>
          </w:p>
        </w:tc>
      </w:tr>
      <w:tr w:rsidR="000A06E5" w:rsidRPr="00AE1EC4" w:rsidTr="00F72A87">
        <w:trPr>
          <w:trHeight w:val="674"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Сальнікова М.В.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Методичні рекомендації до семінарських занять з освітнього компоненту «Інноваційні технології виробництва у готельно-ресторанному та туристичному бізнесі» для здобувачів спеціальност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</w:t>
            </w: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 C1 Економіка та міжнародні економічні відносини першого (бакалаврського) </w:t>
            </w:r>
            <w:proofErr w:type="gramStart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</w:t>
            </w:r>
            <w:proofErr w:type="gramEnd"/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івня вищої освіти освітньо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>професійн</w:t>
            </w: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ої</w:t>
            </w:r>
            <w:r w:rsidRPr="00AE1EC4">
              <w:rPr>
                <w:rFonts w:ascii="Times New Roman" w:hAnsi="Times New Roman" w:cs="Times New Roman"/>
                <w:sz w:val="24"/>
                <w:szCs w:val="24"/>
              </w:rPr>
              <w:t xml:space="preserve"> програм «Економіка та міжнародні економічні відносини»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E5" w:rsidRPr="00AE1EC4" w:rsidRDefault="000A06E5" w:rsidP="00412B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Квітень</w:t>
            </w:r>
            <w:r w:rsidR="00F72A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2027 р.</w:t>
            </w:r>
          </w:p>
        </w:tc>
      </w:tr>
    </w:tbl>
    <w:p w:rsidR="008020F6" w:rsidRDefault="008020F6" w:rsidP="00AE1EC4">
      <w:pPr>
        <w:pStyle w:val="normal"/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:rsidR="002A4274" w:rsidRPr="00AE1EC4" w:rsidRDefault="008020F6" w:rsidP="008020F6">
      <w:pPr>
        <w:pStyle w:val="normal"/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Ф</w:t>
      </w:r>
      <w:r>
        <w:rPr>
          <w:rFonts w:ascii="Times New Roman" w:hAnsi="Times New Roman" w:cs="Times New Roman"/>
          <w:b/>
          <w:bCs/>
          <w:sz w:val="24"/>
          <w:szCs w:val="24"/>
        </w:rPr>
        <w:t>акультет</w:t>
      </w:r>
      <w:r w:rsidR="002A4274" w:rsidRPr="00AE1EC4">
        <w:rPr>
          <w:rFonts w:ascii="Times New Roman" w:hAnsi="Times New Roman" w:cs="Times New Roman"/>
          <w:b/>
          <w:bCs/>
          <w:sz w:val="24"/>
          <w:szCs w:val="24"/>
        </w:rPr>
        <w:t xml:space="preserve"> фізичної культури, спорту та психології</w:t>
      </w:r>
      <w:r w:rsidR="002A4274" w:rsidRPr="00AE1EC4">
        <w:rPr>
          <w:rFonts w:ascii="Times New Roman" w:hAnsi="Times New Roman" w:cs="Times New Roman"/>
          <w:b/>
          <w:bCs/>
          <w:sz w:val="24"/>
          <w:szCs w:val="24"/>
        </w:rPr>
        <w:br/>
      </w:r>
    </w:p>
    <w:tbl>
      <w:tblPr>
        <w:tblW w:w="931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2670"/>
        <w:gridCol w:w="3420"/>
        <w:gridCol w:w="3224"/>
      </w:tblGrid>
      <w:tr w:rsidR="002A4274" w:rsidRPr="00AE1EC4" w:rsidTr="00412B2A">
        <w:trPr>
          <w:cantSplit/>
          <w:trHeight w:val="408"/>
          <w:tblHeader/>
        </w:trPr>
        <w:tc>
          <w:tcPr>
            <w:tcW w:w="2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A4274" w:rsidRPr="00412B2A" w:rsidRDefault="002A4274" w:rsidP="00412B2A">
            <w:pPr>
              <w:pStyle w:val="normal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2B2A">
              <w:rPr>
                <w:rFonts w:ascii="Times New Roman" w:hAnsi="Times New Roman" w:cs="Times New Roman"/>
                <w:b/>
                <w:sz w:val="24"/>
                <w:szCs w:val="24"/>
              </w:rPr>
              <w:t>ПІБ</w:t>
            </w:r>
          </w:p>
        </w:tc>
        <w:tc>
          <w:tcPr>
            <w:tcW w:w="342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A4274" w:rsidRPr="00412B2A" w:rsidRDefault="002A4274" w:rsidP="00412B2A">
            <w:pPr>
              <w:pStyle w:val="normal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2B2A">
              <w:rPr>
                <w:rFonts w:ascii="Times New Roman" w:hAnsi="Times New Roman" w:cs="Times New Roman"/>
                <w:b/>
                <w:sz w:val="24"/>
                <w:szCs w:val="24"/>
              </w:rPr>
              <w:t>Назва</w:t>
            </w:r>
          </w:p>
        </w:tc>
        <w:tc>
          <w:tcPr>
            <w:tcW w:w="322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A4274" w:rsidRPr="00412B2A" w:rsidRDefault="002A4274" w:rsidP="00412B2A">
            <w:pPr>
              <w:pStyle w:val="normal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2B2A">
              <w:rPr>
                <w:rFonts w:ascii="Times New Roman" w:hAnsi="Times New Roman" w:cs="Times New Roman"/>
                <w:b/>
                <w:sz w:val="24"/>
                <w:szCs w:val="24"/>
              </w:rPr>
              <w:t>Термін</w:t>
            </w:r>
          </w:p>
        </w:tc>
      </w:tr>
      <w:tr w:rsidR="002A4274" w:rsidRPr="00AE1EC4" w:rsidTr="00412B2A">
        <w:trPr>
          <w:cantSplit/>
          <w:trHeight w:val="990"/>
          <w:tblHeader/>
        </w:trPr>
        <w:tc>
          <w:tcPr>
            <w:tcW w:w="2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A4274" w:rsidRPr="00AE1EC4" w:rsidRDefault="002A4274" w:rsidP="00412B2A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eastAsia="Times New Roman" w:hAnsi="Times New Roman" w:cs="Times New Roman"/>
                <w:sz w:val="24"/>
                <w:szCs w:val="24"/>
              </w:rPr>
              <w:t>Цибульська В.В., Проценко А.А., Кирієнко О.Г., Непша О.В.</w:t>
            </w:r>
          </w:p>
        </w:tc>
        <w:tc>
          <w:tcPr>
            <w:tcW w:w="342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A4274" w:rsidRPr="00AE1EC4" w:rsidRDefault="002A4274" w:rsidP="00412B2A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eastAsia="Times New Roman" w:hAnsi="Times New Roman" w:cs="Times New Roman"/>
                <w:sz w:val="24"/>
                <w:szCs w:val="24"/>
              </w:rPr>
              <w:t>Легка атлетика: техніка, методика навчання та практична підготовка: навчально-методичний посібник для здобувачів вищої освіти спеціальностей А4.11 Середня освіта (Фізична культура) та А7 Фізична культура і спорт</w:t>
            </w:r>
          </w:p>
        </w:tc>
        <w:tc>
          <w:tcPr>
            <w:tcW w:w="322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A4274" w:rsidRPr="00AE1EC4" w:rsidRDefault="00F72A87" w:rsidP="00412B2A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</w:t>
            </w:r>
            <w:r w:rsidR="002A4274" w:rsidRPr="00AE1EC4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ересень 2026</w:t>
            </w:r>
          </w:p>
        </w:tc>
      </w:tr>
      <w:tr w:rsidR="002A4274" w:rsidRPr="00AE1EC4" w:rsidTr="00412B2A">
        <w:trPr>
          <w:cantSplit/>
          <w:trHeight w:val="990"/>
          <w:tblHeader/>
        </w:trPr>
        <w:tc>
          <w:tcPr>
            <w:tcW w:w="2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A4274" w:rsidRPr="00AE1EC4" w:rsidRDefault="002A4274" w:rsidP="00412B2A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eastAsia="Times New Roman" w:hAnsi="Times New Roman" w:cs="Times New Roman"/>
                <w:sz w:val="24"/>
                <w:szCs w:val="24"/>
              </w:rPr>
              <w:t>Христова Т.Є.,</w:t>
            </w:r>
          </w:p>
          <w:p w:rsidR="002A4274" w:rsidRPr="00AE1EC4" w:rsidRDefault="002A4274" w:rsidP="00412B2A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eastAsia="Times New Roman" w:hAnsi="Times New Roman" w:cs="Times New Roman"/>
                <w:sz w:val="24"/>
                <w:szCs w:val="24"/>
              </w:rPr>
              <w:t>Христовой Р.Ю.</w:t>
            </w:r>
          </w:p>
        </w:tc>
        <w:tc>
          <w:tcPr>
            <w:tcW w:w="342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A4274" w:rsidRPr="00AE1EC4" w:rsidRDefault="002A4274" w:rsidP="00412B2A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Спортивна морфологія: навчально-методичні матеріали до лекційних занять для здобувачів вищої освіти спеціальностей А4.11 Середня освіта (Фізична культура)</w:t>
            </w:r>
          </w:p>
        </w:tc>
        <w:tc>
          <w:tcPr>
            <w:tcW w:w="322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A4274" w:rsidRPr="00AE1EC4" w:rsidRDefault="00F72A87" w:rsidP="00412B2A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Г</w:t>
            </w:r>
            <w:r w:rsidR="002A4274" w:rsidRPr="00AE1EC4">
              <w:rPr>
                <w:rFonts w:ascii="Times New Roman" w:eastAsia="Times New Roman" w:hAnsi="Times New Roman" w:cs="Times New Roman"/>
                <w:sz w:val="24"/>
                <w:szCs w:val="24"/>
              </w:rPr>
              <w:t>рудень 2026</w:t>
            </w:r>
          </w:p>
        </w:tc>
      </w:tr>
      <w:tr w:rsidR="002A4274" w:rsidRPr="00AE1EC4" w:rsidTr="00412B2A">
        <w:trPr>
          <w:cantSplit/>
          <w:trHeight w:val="345"/>
          <w:tblHeader/>
        </w:trPr>
        <w:tc>
          <w:tcPr>
            <w:tcW w:w="267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A4274" w:rsidRPr="00AE1EC4" w:rsidRDefault="002A4274" w:rsidP="00412B2A">
            <w:pPr>
              <w:pStyle w:val="normal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eastAsia="Times New Roman" w:hAnsi="Times New Roman" w:cs="Times New Roman"/>
                <w:sz w:val="24"/>
                <w:szCs w:val="24"/>
              </w:rPr>
              <w:t>Остополець І.Ю., Теліков О.В.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A4274" w:rsidRPr="00AE1EC4" w:rsidRDefault="002A4274" w:rsidP="00412B2A">
            <w:pPr>
              <w:pStyle w:val="normal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Психологічна служба. Конспект лекцій.</w:t>
            </w:r>
          </w:p>
        </w:tc>
        <w:tc>
          <w:tcPr>
            <w:tcW w:w="322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A4274" w:rsidRPr="00D1628A" w:rsidRDefault="002A4274" w:rsidP="00412B2A">
            <w:pPr>
              <w:pStyle w:val="normal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1EC4">
              <w:rPr>
                <w:rFonts w:ascii="Times New Roman" w:eastAsia="Times New Roman" w:hAnsi="Times New Roman" w:cs="Times New Roman"/>
                <w:sz w:val="24"/>
                <w:szCs w:val="24"/>
              </w:rPr>
              <w:t>2 семестр</w:t>
            </w:r>
            <w:r w:rsidR="00D1628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2026-2027 н.р.</w:t>
            </w:r>
          </w:p>
        </w:tc>
      </w:tr>
      <w:tr w:rsidR="002A4274" w:rsidRPr="00AE1EC4" w:rsidTr="00412B2A">
        <w:trPr>
          <w:cantSplit/>
          <w:trHeight w:val="345"/>
          <w:tblHeader/>
        </w:trPr>
        <w:tc>
          <w:tcPr>
            <w:tcW w:w="267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A4274" w:rsidRPr="00AE1EC4" w:rsidRDefault="002A4274" w:rsidP="00412B2A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eastAsia="Times New Roman" w:hAnsi="Times New Roman" w:cs="Times New Roman"/>
                <w:sz w:val="24"/>
                <w:szCs w:val="24"/>
              </w:rPr>
              <w:t>Олійник І.С., Непша О.В.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A4274" w:rsidRPr="00AE1EC4" w:rsidRDefault="002A4274" w:rsidP="00412B2A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eastAsia="Times New Roman" w:hAnsi="Times New Roman" w:cs="Times New Roman"/>
                <w:sz w:val="24"/>
                <w:szCs w:val="24"/>
              </w:rPr>
              <w:t>Теорія і методика гімнастики: навчально-методичний-посібник для здобувачів вищої освіти спеціальності А4.11 Середня освіта (Фізична культура)</w:t>
            </w:r>
          </w:p>
        </w:tc>
        <w:tc>
          <w:tcPr>
            <w:tcW w:w="322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A4274" w:rsidRPr="00AE1EC4" w:rsidRDefault="002A4274" w:rsidP="00412B2A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eastAsia="Times New Roman" w:hAnsi="Times New Roman" w:cs="Times New Roman"/>
                <w:sz w:val="24"/>
                <w:szCs w:val="24"/>
              </w:rPr>
              <w:t>ІІ семестр 2026-2027 н.р.</w:t>
            </w:r>
          </w:p>
        </w:tc>
      </w:tr>
      <w:tr w:rsidR="002A4274" w:rsidRPr="00AE1EC4" w:rsidTr="00611343">
        <w:trPr>
          <w:cantSplit/>
          <w:trHeight w:val="345"/>
          <w:tblHeader/>
        </w:trPr>
        <w:tc>
          <w:tcPr>
            <w:tcW w:w="2670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A4274" w:rsidRPr="00AE1EC4" w:rsidRDefault="002A4274" w:rsidP="00412B2A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eastAsia="Times New Roman" w:hAnsi="Times New Roman" w:cs="Times New Roman"/>
                <w:sz w:val="24"/>
                <w:szCs w:val="24"/>
              </w:rPr>
              <w:t>Гасюк І.Л.,</w:t>
            </w:r>
          </w:p>
          <w:p w:rsidR="002A4274" w:rsidRPr="00AE1EC4" w:rsidRDefault="002A4274" w:rsidP="00412B2A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eastAsia="Times New Roman" w:hAnsi="Times New Roman" w:cs="Times New Roman"/>
                <w:sz w:val="24"/>
                <w:szCs w:val="24"/>
              </w:rPr>
              <w:t>Мединський С.В.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A4274" w:rsidRPr="00AE1EC4" w:rsidRDefault="002A4274" w:rsidP="00412B2A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eastAsia="Times New Roman" w:hAnsi="Times New Roman" w:cs="Times New Roman"/>
                <w:sz w:val="24"/>
                <w:szCs w:val="24"/>
              </w:rPr>
              <w:t>Формування культури здоров’я: інтегральне оцінювання, модульне навчання і практичні кейси. Науково-методичний посібник за матеріалами авторських досліджень для здобувачів вищої освіти спеціальності А4.11 Середня освіта (Фізична культура)</w:t>
            </w:r>
          </w:p>
        </w:tc>
        <w:tc>
          <w:tcPr>
            <w:tcW w:w="3224" w:type="dxa"/>
            <w:tcBorders>
              <w:top w:val="single" w:sz="4" w:space="0" w:color="auto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A4274" w:rsidRPr="00AE1EC4" w:rsidRDefault="00F72A87" w:rsidP="00412B2A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Д</w:t>
            </w:r>
            <w:r w:rsidR="002A4274" w:rsidRPr="00AE1EC4">
              <w:rPr>
                <w:rFonts w:ascii="Times New Roman" w:eastAsia="Times New Roman" w:hAnsi="Times New Roman" w:cs="Times New Roman"/>
                <w:sz w:val="24"/>
                <w:szCs w:val="24"/>
              </w:rPr>
              <w:t>ругий семестр 2026-2027 н.р.</w:t>
            </w:r>
          </w:p>
        </w:tc>
      </w:tr>
      <w:tr w:rsidR="002A4274" w:rsidRPr="00AE1EC4" w:rsidTr="00412B2A">
        <w:trPr>
          <w:cantSplit/>
          <w:trHeight w:val="345"/>
          <w:tblHeader/>
        </w:trPr>
        <w:tc>
          <w:tcPr>
            <w:tcW w:w="267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A4274" w:rsidRPr="00AE1EC4" w:rsidRDefault="002A4274" w:rsidP="00412B2A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eastAsia="Times New Roman" w:hAnsi="Times New Roman" w:cs="Times New Roman"/>
                <w:sz w:val="24"/>
                <w:szCs w:val="24"/>
              </w:rPr>
              <w:t>Христова Т.Є., Христовой Р.Ю.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A4274" w:rsidRPr="00AE1EC4" w:rsidRDefault="002A4274" w:rsidP="00412B2A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Практичні методи фізичної культури та відновлення: навчально-методичний посібник для здобувачів вищої освіти спеціальностей А4.11 Середня освіта (Фізична культура) та А7 Фізична культура і спорт</w:t>
            </w:r>
          </w:p>
        </w:tc>
        <w:tc>
          <w:tcPr>
            <w:tcW w:w="322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A4274" w:rsidRPr="00F72A87" w:rsidRDefault="002A4274" w:rsidP="00412B2A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AE1EC4">
              <w:rPr>
                <w:rFonts w:ascii="Times New Roman" w:eastAsia="Times New Roman" w:hAnsi="Times New Roman" w:cs="Times New Roman"/>
                <w:sz w:val="24"/>
                <w:szCs w:val="24"/>
              </w:rPr>
              <w:t>Травень 2027</w:t>
            </w:r>
            <w:r w:rsidR="00F72A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р.</w:t>
            </w:r>
          </w:p>
        </w:tc>
      </w:tr>
      <w:tr w:rsidR="002A4274" w:rsidRPr="00AE1EC4" w:rsidTr="00D1628A">
        <w:trPr>
          <w:cantSplit/>
          <w:trHeight w:val="345"/>
          <w:tblHeader/>
        </w:trPr>
        <w:tc>
          <w:tcPr>
            <w:tcW w:w="2670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A4274" w:rsidRPr="00AE1EC4" w:rsidRDefault="002A4274" w:rsidP="00412B2A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Гасюк І.Л.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A4274" w:rsidRPr="00AE1EC4" w:rsidRDefault="002A4274" w:rsidP="00412B2A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eastAsia="Times New Roman" w:hAnsi="Times New Roman" w:cs="Times New Roman"/>
                <w:sz w:val="24"/>
                <w:szCs w:val="24"/>
              </w:rPr>
              <w:t>Пакет навчальних матеріалів на платформі ЦОДТ із предметів: “Здоровʼзберігаючі технології”, “Методика викладання фізичної культури в освітніх закладах”</w:t>
            </w:r>
          </w:p>
        </w:tc>
        <w:tc>
          <w:tcPr>
            <w:tcW w:w="3224" w:type="dxa"/>
            <w:tcBorders>
              <w:top w:val="single" w:sz="4" w:space="0" w:color="auto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A4274" w:rsidRPr="00AE1EC4" w:rsidRDefault="00D1628A" w:rsidP="00412B2A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Вересень-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ж</w:t>
            </w:r>
            <w:r w:rsidR="002A4274" w:rsidRPr="00AE1EC4">
              <w:rPr>
                <w:rFonts w:ascii="Times New Roman" w:eastAsia="Times New Roman" w:hAnsi="Times New Roman" w:cs="Times New Roman"/>
                <w:sz w:val="24"/>
                <w:szCs w:val="24"/>
              </w:rPr>
              <w:t>овтень 2026-2027 н.р.</w:t>
            </w:r>
          </w:p>
        </w:tc>
      </w:tr>
      <w:tr w:rsidR="002A4274" w:rsidRPr="00AE1EC4" w:rsidTr="00412B2A">
        <w:trPr>
          <w:cantSplit/>
          <w:trHeight w:val="345"/>
          <w:tblHeader/>
        </w:trPr>
        <w:tc>
          <w:tcPr>
            <w:tcW w:w="2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A4274" w:rsidRPr="00AE1EC4" w:rsidRDefault="002A4274" w:rsidP="00412B2A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eastAsia="Times New Roman" w:hAnsi="Times New Roman" w:cs="Times New Roman"/>
                <w:sz w:val="24"/>
                <w:szCs w:val="24"/>
              </w:rPr>
              <w:t>Зарицька В.В.</w:t>
            </w:r>
          </w:p>
        </w:tc>
        <w:tc>
          <w:tcPr>
            <w:tcW w:w="3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A4274" w:rsidRPr="00AE1EC4" w:rsidRDefault="002A4274" w:rsidP="00412B2A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Психологічне консультування. Конспект лекцій.</w:t>
            </w:r>
          </w:p>
        </w:tc>
        <w:tc>
          <w:tcPr>
            <w:tcW w:w="3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A4274" w:rsidRPr="00F72A87" w:rsidRDefault="00F72A87" w:rsidP="00412B2A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Т</w:t>
            </w:r>
            <w:r w:rsidR="002A4274" w:rsidRPr="00AE1EC4">
              <w:rPr>
                <w:rFonts w:ascii="Times New Roman" w:eastAsia="Times New Roman" w:hAnsi="Times New Roman" w:cs="Times New Roman"/>
                <w:sz w:val="24"/>
                <w:szCs w:val="24"/>
              </w:rPr>
              <w:t>равень 2026-2027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н.р.</w:t>
            </w:r>
          </w:p>
        </w:tc>
      </w:tr>
      <w:tr w:rsidR="002A4274" w:rsidRPr="00AE1EC4" w:rsidTr="00412B2A">
        <w:trPr>
          <w:cantSplit/>
          <w:trHeight w:val="345"/>
          <w:tblHeader/>
        </w:trPr>
        <w:tc>
          <w:tcPr>
            <w:tcW w:w="2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A4274" w:rsidRPr="00AE1EC4" w:rsidRDefault="002A4274" w:rsidP="00412B2A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eastAsia="Times New Roman" w:hAnsi="Times New Roman" w:cs="Times New Roman"/>
                <w:sz w:val="24"/>
                <w:szCs w:val="24"/>
              </w:rPr>
              <w:t>Цибульська В.В.</w:t>
            </w:r>
          </w:p>
          <w:p w:rsidR="002A4274" w:rsidRPr="00AE1EC4" w:rsidRDefault="002A4274" w:rsidP="00412B2A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eastAsia="Times New Roman" w:hAnsi="Times New Roman" w:cs="Times New Roman"/>
                <w:sz w:val="24"/>
                <w:szCs w:val="24"/>
              </w:rPr>
              <w:t>Конах А.П.</w:t>
            </w:r>
          </w:p>
        </w:tc>
        <w:tc>
          <w:tcPr>
            <w:tcW w:w="3420" w:type="dxa"/>
            <w:tcBorders>
              <w:top w:val="single" w:sz="5" w:space="0" w:color="000000"/>
              <w:left w:val="single" w:sz="5" w:space="0" w:color="000000"/>
              <w:bottom w:val="single" w:sz="5" w:space="0" w:color="434343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A4274" w:rsidRPr="00AE1EC4" w:rsidRDefault="002A4274" w:rsidP="00412B2A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eastAsia="Times New Roman" w:hAnsi="Times New Roman" w:cs="Times New Roman"/>
                <w:sz w:val="24"/>
                <w:szCs w:val="24"/>
              </w:rPr>
              <w:t>Теорія і методика фізичного виховання: навчально-методичний посібник для здобувачів вищої освіти спеціальностей А4.11 Середня освіта (Фізична культура) та А7 Фізична культура і спорт</w:t>
            </w:r>
          </w:p>
        </w:tc>
        <w:tc>
          <w:tcPr>
            <w:tcW w:w="3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A4274" w:rsidRPr="00F72A87" w:rsidRDefault="00F72A87" w:rsidP="00412B2A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Б</w:t>
            </w:r>
            <w:r w:rsidR="002A4274" w:rsidRPr="00AE1EC4">
              <w:rPr>
                <w:rFonts w:ascii="Times New Roman" w:eastAsia="Times New Roman" w:hAnsi="Times New Roman" w:cs="Times New Roman"/>
                <w:sz w:val="24"/>
                <w:szCs w:val="24"/>
              </w:rPr>
              <w:t>ерезень 2027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р.</w:t>
            </w:r>
          </w:p>
        </w:tc>
      </w:tr>
      <w:tr w:rsidR="002A4274" w:rsidRPr="00AE1EC4" w:rsidTr="00412B2A">
        <w:trPr>
          <w:cantSplit/>
          <w:trHeight w:val="345"/>
          <w:tblHeader/>
        </w:trPr>
        <w:tc>
          <w:tcPr>
            <w:tcW w:w="2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434343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A4274" w:rsidRPr="00AE1EC4" w:rsidRDefault="002A4274" w:rsidP="00412B2A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викл.-стаж. Єсіна О.А.</w:t>
            </w:r>
          </w:p>
        </w:tc>
        <w:tc>
          <w:tcPr>
            <w:tcW w:w="3420" w:type="dxa"/>
            <w:tcBorders>
              <w:top w:val="single" w:sz="5" w:space="0" w:color="434343"/>
              <w:left w:val="single" w:sz="5" w:space="0" w:color="434343"/>
              <w:bottom w:val="single" w:sz="5" w:space="0" w:color="434343"/>
              <w:right w:val="single" w:sz="5" w:space="0" w:color="434343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A4274" w:rsidRPr="00AE1EC4" w:rsidRDefault="002A4274" w:rsidP="00412B2A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eastAsia="Times New Roman" w:hAnsi="Times New Roman" w:cs="Times New Roman"/>
                <w:sz w:val="24"/>
                <w:szCs w:val="24"/>
              </w:rPr>
              <w:t>Політична психологія. Навчальний посібник.</w:t>
            </w:r>
          </w:p>
        </w:tc>
        <w:tc>
          <w:tcPr>
            <w:tcW w:w="3224" w:type="dxa"/>
            <w:tcBorders>
              <w:top w:val="single" w:sz="5" w:space="0" w:color="000000"/>
              <w:left w:val="single" w:sz="5" w:space="0" w:color="434343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A4274" w:rsidRPr="00AE1EC4" w:rsidRDefault="002A4274" w:rsidP="00412B2A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 семестр</w:t>
            </w:r>
          </w:p>
        </w:tc>
      </w:tr>
      <w:tr w:rsidR="002A4274" w:rsidRPr="00AE1EC4" w:rsidTr="00611343">
        <w:trPr>
          <w:cantSplit/>
          <w:trHeight w:val="345"/>
          <w:tblHeader/>
        </w:trPr>
        <w:tc>
          <w:tcPr>
            <w:tcW w:w="2670" w:type="dxa"/>
            <w:tcBorders>
              <w:top w:val="single" w:sz="5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274" w:rsidRPr="00AE1EC4" w:rsidRDefault="002A4274" w:rsidP="00412B2A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eastAsia="Times New Roman" w:hAnsi="Times New Roman" w:cs="Times New Roman"/>
                <w:sz w:val="24"/>
                <w:szCs w:val="24"/>
              </w:rPr>
              <w:t>ст.викл. Варіна Г.Б., доц. Шевченко С.В.</w:t>
            </w:r>
          </w:p>
        </w:tc>
        <w:tc>
          <w:tcPr>
            <w:tcW w:w="3420" w:type="dxa"/>
            <w:tcBorders>
              <w:top w:val="single" w:sz="5" w:space="0" w:color="434343"/>
              <w:left w:val="single" w:sz="4" w:space="0" w:color="auto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A4274" w:rsidRPr="00AE1EC4" w:rsidRDefault="002A4274" w:rsidP="00412B2A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eastAsia="Times New Roman" w:hAnsi="Times New Roman" w:cs="Times New Roman"/>
                <w:sz w:val="24"/>
                <w:szCs w:val="24"/>
              </w:rPr>
              <w:t>Арттерапія в коучингових практиках</w:t>
            </w:r>
          </w:p>
          <w:p w:rsidR="002A4274" w:rsidRPr="00AE1EC4" w:rsidRDefault="002A4274" w:rsidP="00412B2A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6AA84F"/>
                <w:sz w:val="24"/>
                <w:szCs w:val="24"/>
              </w:rPr>
            </w:pPr>
          </w:p>
        </w:tc>
        <w:tc>
          <w:tcPr>
            <w:tcW w:w="3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A4274" w:rsidRPr="00AE1EC4" w:rsidRDefault="002A4274" w:rsidP="00412B2A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AE1EC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 семестр</w:t>
            </w:r>
          </w:p>
        </w:tc>
      </w:tr>
      <w:tr w:rsidR="002A4274" w:rsidRPr="00AE1EC4" w:rsidTr="00611343">
        <w:trPr>
          <w:cantSplit/>
          <w:trHeight w:val="345"/>
          <w:tblHeader/>
        </w:trPr>
        <w:tc>
          <w:tcPr>
            <w:tcW w:w="2670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A4274" w:rsidRPr="00AE1EC4" w:rsidRDefault="002A4274" w:rsidP="00412B2A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AE1EC4">
              <w:rPr>
                <w:rFonts w:ascii="Times New Roman" w:eastAsia="Times New Roman" w:hAnsi="Times New Roman" w:cs="Times New Roman"/>
                <w:sz w:val="24"/>
                <w:szCs w:val="24"/>
              </w:rPr>
              <w:t>ст.викл. Медвідь І.В.</w:t>
            </w:r>
          </w:p>
        </w:tc>
        <w:tc>
          <w:tcPr>
            <w:tcW w:w="3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A4274" w:rsidRPr="00AE1EC4" w:rsidRDefault="002A4274" w:rsidP="00412B2A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6AA84F"/>
                <w:sz w:val="24"/>
                <w:szCs w:val="24"/>
              </w:rPr>
            </w:pPr>
            <w:r w:rsidRPr="00AE1EC4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Основи сексології. Навчально-методичний посібник</w:t>
            </w:r>
          </w:p>
        </w:tc>
        <w:tc>
          <w:tcPr>
            <w:tcW w:w="3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A4274" w:rsidRPr="00AE1EC4" w:rsidRDefault="002A4274" w:rsidP="00412B2A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AE1EC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 семестр</w:t>
            </w:r>
          </w:p>
        </w:tc>
      </w:tr>
      <w:tr w:rsidR="002A4274" w:rsidRPr="00AE1EC4" w:rsidTr="00611343">
        <w:trPr>
          <w:cantSplit/>
          <w:trHeight w:val="345"/>
          <w:tblHeader/>
        </w:trPr>
        <w:tc>
          <w:tcPr>
            <w:tcW w:w="2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A4274" w:rsidRPr="00AE1EC4" w:rsidRDefault="002A4274" w:rsidP="00412B2A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eastAsia="Times New Roman" w:hAnsi="Times New Roman" w:cs="Times New Roman"/>
                <w:sz w:val="24"/>
                <w:szCs w:val="24"/>
              </w:rPr>
              <w:t>ст.викл. Варіна Г.Б.,</w:t>
            </w:r>
          </w:p>
          <w:p w:rsidR="002A4274" w:rsidRPr="00AE1EC4" w:rsidRDefault="002A4274" w:rsidP="00412B2A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AE1EC4">
              <w:rPr>
                <w:rFonts w:ascii="Times New Roman" w:eastAsia="Times New Roman" w:hAnsi="Times New Roman" w:cs="Times New Roman"/>
                <w:sz w:val="24"/>
                <w:szCs w:val="24"/>
              </w:rPr>
              <w:t>проф. Душка А.Л.</w:t>
            </w:r>
          </w:p>
        </w:tc>
        <w:tc>
          <w:tcPr>
            <w:tcW w:w="3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A4274" w:rsidRPr="00AE1EC4" w:rsidRDefault="002A4274" w:rsidP="00412B2A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6AA84F"/>
                <w:sz w:val="24"/>
                <w:szCs w:val="24"/>
              </w:rPr>
            </w:pPr>
            <w:r w:rsidRPr="00AE1EC4">
              <w:rPr>
                <w:rFonts w:ascii="Times New Roman" w:eastAsia="Times New Roman" w:hAnsi="Times New Roman" w:cs="Times New Roman"/>
                <w:sz w:val="24"/>
                <w:szCs w:val="24"/>
              </w:rPr>
              <w:t>Неврозологія: теоретичні основи та клінічні підходи. Навчально-методичний посібник</w:t>
            </w:r>
          </w:p>
        </w:tc>
        <w:tc>
          <w:tcPr>
            <w:tcW w:w="3224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A4274" w:rsidRPr="00AE1EC4" w:rsidRDefault="002A4274" w:rsidP="00412B2A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AE1EC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 семестр</w:t>
            </w:r>
          </w:p>
        </w:tc>
      </w:tr>
      <w:tr w:rsidR="002A4274" w:rsidRPr="00AE1EC4" w:rsidTr="00611343">
        <w:trPr>
          <w:cantSplit/>
          <w:trHeight w:val="345"/>
          <w:tblHeader/>
        </w:trPr>
        <w:tc>
          <w:tcPr>
            <w:tcW w:w="2670" w:type="dxa"/>
            <w:tcBorders>
              <w:top w:val="single" w:sz="5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274" w:rsidRPr="00AE1EC4" w:rsidRDefault="002A4274" w:rsidP="00412B2A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eastAsia="Times New Roman" w:hAnsi="Times New Roman" w:cs="Times New Roman"/>
                <w:sz w:val="24"/>
                <w:szCs w:val="24"/>
              </w:rPr>
              <w:t>Завацький В.Ю.</w:t>
            </w:r>
          </w:p>
        </w:tc>
        <w:tc>
          <w:tcPr>
            <w:tcW w:w="3420" w:type="dxa"/>
            <w:tcBorders>
              <w:top w:val="single" w:sz="5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274" w:rsidRPr="00AE1EC4" w:rsidRDefault="002A4274" w:rsidP="00412B2A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eastAsia="Times New Roman" w:hAnsi="Times New Roman" w:cs="Times New Roman"/>
                <w:sz w:val="24"/>
                <w:szCs w:val="24"/>
              </w:rPr>
              <w:t>Соціальна психологія. Навчально-методичний посібник</w:t>
            </w:r>
          </w:p>
        </w:tc>
        <w:tc>
          <w:tcPr>
            <w:tcW w:w="3224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A4274" w:rsidRPr="00AE1EC4" w:rsidRDefault="002A4274" w:rsidP="00412B2A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AE1EC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 семестр</w:t>
            </w:r>
          </w:p>
        </w:tc>
      </w:tr>
      <w:tr w:rsidR="002A4274" w:rsidRPr="00AE1EC4" w:rsidTr="00611343">
        <w:trPr>
          <w:cantSplit/>
          <w:trHeight w:val="345"/>
          <w:tblHeader/>
        </w:trPr>
        <w:tc>
          <w:tcPr>
            <w:tcW w:w="2670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A4274" w:rsidRPr="00AE1EC4" w:rsidRDefault="002A4274" w:rsidP="00412B2A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AE1EC4">
              <w:rPr>
                <w:rFonts w:ascii="Times New Roman" w:eastAsia="Times New Roman" w:hAnsi="Times New Roman" w:cs="Times New Roman"/>
                <w:sz w:val="24"/>
                <w:szCs w:val="24"/>
              </w:rPr>
              <w:t>Бочелюк В.Й.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A4274" w:rsidRPr="00AE1EC4" w:rsidRDefault="002A4274" w:rsidP="00412B2A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6AA84F"/>
                <w:sz w:val="24"/>
                <w:szCs w:val="24"/>
              </w:rPr>
            </w:pPr>
            <w:r w:rsidRPr="00AE1EC4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Психологія когерентності : навчально-методичний посібник</w:t>
            </w:r>
          </w:p>
        </w:tc>
        <w:tc>
          <w:tcPr>
            <w:tcW w:w="3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A4274" w:rsidRPr="00AE1EC4" w:rsidRDefault="002A4274" w:rsidP="00412B2A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AE1EC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 семестр</w:t>
            </w:r>
          </w:p>
        </w:tc>
      </w:tr>
      <w:tr w:rsidR="002A4274" w:rsidRPr="00AE1EC4" w:rsidTr="00412B2A">
        <w:trPr>
          <w:cantSplit/>
          <w:trHeight w:val="345"/>
          <w:tblHeader/>
        </w:trPr>
        <w:tc>
          <w:tcPr>
            <w:tcW w:w="2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A4274" w:rsidRPr="00AE1EC4" w:rsidRDefault="002A4274" w:rsidP="00412B2A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AE1EC4">
              <w:rPr>
                <w:rFonts w:ascii="Times New Roman" w:eastAsia="Times New Roman" w:hAnsi="Times New Roman" w:cs="Times New Roman"/>
                <w:sz w:val="24"/>
                <w:szCs w:val="24"/>
              </w:rPr>
              <w:t>Прокоф’єва О.О.</w:t>
            </w:r>
          </w:p>
        </w:tc>
        <w:tc>
          <w:tcPr>
            <w:tcW w:w="3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A4274" w:rsidRPr="00AE1EC4" w:rsidRDefault="002A4274" w:rsidP="00412B2A">
            <w:pPr>
              <w:pStyle w:val="normal"/>
              <w:tabs>
                <w:tab w:val="left" w:pos="1134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6AA84F"/>
                <w:sz w:val="24"/>
                <w:szCs w:val="24"/>
              </w:rPr>
            </w:pPr>
            <w:r w:rsidRPr="00AE1EC4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Основи когнітивно-поведінкової психотерапії: конспект лекцій</w:t>
            </w:r>
          </w:p>
        </w:tc>
        <w:tc>
          <w:tcPr>
            <w:tcW w:w="3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A4274" w:rsidRPr="00AE1EC4" w:rsidRDefault="002A4274" w:rsidP="00412B2A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AE1EC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 семестр</w:t>
            </w:r>
          </w:p>
        </w:tc>
      </w:tr>
      <w:tr w:rsidR="002A4274" w:rsidRPr="00AE1EC4" w:rsidTr="00412B2A">
        <w:trPr>
          <w:cantSplit/>
          <w:trHeight w:val="345"/>
          <w:tblHeader/>
        </w:trPr>
        <w:tc>
          <w:tcPr>
            <w:tcW w:w="2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A4274" w:rsidRPr="00AE1EC4" w:rsidRDefault="002A4274" w:rsidP="00412B2A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1EC4">
              <w:rPr>
                <w:rFonts w:ascii="Times New Roman" w:eastAsia="Times New Roman" w:hAnsi="Times New Roman" w:cs="Times New Roman"/>
                <w:sz w:val="24"/>
                <w:szCs w:val="24"/>
              </w:rPr>
              <w:t>ст.викл. Варіна Г.Б.,</w:t>
            </w:r>
          </w:p>
          <w:p w:rsidR="002A4274" w:rsidRPr="00AE1EC4" w:rsidRDefault="002A4274" w:rsidP="00412B2A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AE1EC4">
              <w:rPr>
                <w:rFonts w:ascii="Times New Roman" w:eastAsia="Times New Roman" w:hAnsi="Times New Roman" w:cs="Times New Roman"/>
                <w:sz w:val="24"/>
                <w:szCs w:val="24"/>
              </w:rPr>
              <w:t>доц. Бурцева О.Г.</w:t>
            </w:r>
          </w:p>
        </w:tc>
        <w:tc>
          <w:tcPr>
            <w:tcW w:w="3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A4274" w:rsidRPr="00AE1EC4" w:rsidRDefault="002A4274" w:rsidP="00412B2A">
            <w:pPr>
              <w:pStyle w:val="normal"/>
              <w:tabs>
                <w:tab w:val="left" w:pos="1134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6AA84F"/>
                <w:sz w:val="24"/>
                <w:szCs w:val="24"/>
              </w:rPr>
            </w:pPr>
            <w:r w:rsidRPr="00AE1EC4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Математичні методи та аналіз даних у психології</w:t>
            </w:r>
          </w:p>
        </w:tc>
        <w:tc>
          <w:tcPr>
            <w:tcW w:w="3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A4274" w:rsidRPr="00AE1EC4" w:rsidRDefault="002A4274" w:rsidP="00412B2A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AE1EC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 семестр</w:t>
            </w:r>
          </w:p>
        </w:tc>
      </w:tr>
      <w:tr w:rsidR="002A4274" w:rsidRPr="00AE1EC4" w:rsidTr="00412B2A">
        <w:trPr>
          <w:cantSplit/>
          <w:trHeight w:val="345"/>
          <w:tblHeader/>
        </w:trPr>
        <w:tc>
          <w:tcPr>
            <w:tcW w:w="2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A4274" w:rsidRPr="00AE1EC4" w:rsidRDefault="002A4274" w:rsidP="00412B2A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AE1EC4">
              <w:rPr>
                <w:rFonts w:ascii="Times New Roman" w:eastAsia="Times New Roman" w:hAnsi="Times New Roman" w:cs="Times New Roman"/>
                <w:sz w:val="24"/>
                <w:szCs w:val="24"/>
              </w:rPr>
              <w:t>ст.викл. Варіна Г.Б., доц. Шевченко С.В.</w:t>
            </w:r>
          </w:p>
        </w:tc>
        <w:tc>
          <w:tcPr>
            <w:tcW w:w="3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A4274" w:rsidRPr="00AE1EC4" w:rsidRDefault="002A4274" w:rsidP="00412B2A">
            <w:pPr>
              <w:pStyle w:val="normal"/>
              <w:tabs>
                <w:tab w:val="left" w:pos="1134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6AA84F"/>
                <w:sz w:val="24"/>
                <w:szCs w:val="24"/>
              </w:rPr>
            </w:pPr>
            <w:r w:rsidRPr="00AE1EC4">
              <w:rPr>
                <w:rFonts w:ascii="Times New Roman" w:eastAsia="Times New Roman" w:hAnsi="Times New Roman" w:cs="Times New Roman"/>
                <w:sz w:val="24"/>
                <w:szCs w:val="24"/>
              </w:rPr>
              <w:t>Підтримка дітей з травматичним досвідом (зокрема внаслідок війни) у шкільному середовищі</w:t>
            </w:r>
          </w:p>
        </w:tc>
        <w:tc>
          <w:tcPr>
            <w:tcW w:w="3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A4274" w:rsidRPr="00AE1EC4" w:rsidRDefault="002A4274" w:rsidP="00412B2A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AE1EC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 семестр</w:t>
            </w:r>
          </w:p>
        </w:tc>
      </w:tr>
    </w:tbl>
    <w:p w:rsidR="000A06E5" w:rsidRPr="00AE1EC4" w:rsidRDefault="000A06E5" w:rsidP="00AE1EC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853AC6" w:rsidRPr="008020F6" w:rsidRDefault="00853AC6" w:rsidP="008020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020F6">
        <w:rPr>
          <w:rFonts w:ascii="Times New Roman" w:hAnsi="Times New Roman" w:cs="Times New Roman"/>
          <w:b/>
          <w:sz w:val="24"/>
          <w:szCs w:val="24"/>
          <w:lang w:val="uk-UA"/>
        </w:rPr>
        <w:t>Факультет суспільно-гуманітарних наук  та права</w:t>
      </w:r>
    </w:p>
    <w:p w:rsidR="00E670CD" w:rsidRPr="00AE1EC4" w:rsidRDefault="00E670CD" w:rsidP="008020F6">
      <w:pPr>
        <w:pStyle w:val="a6"/>
        <w:suppressAutoHyphens w:val="0"/>
        <w:ind w:left="0"/>
        <w:jc w:val="center"/>
        <w:rPr>
          <w:b/>
        </w:rPr>
      </w:pPr>
    </w:p>
    <w:tbl>
      <w:tblPr>
        <w:tblStyle w:val="a7"/>
        <w:tblW w:w="0" w:type="auto"/>
        <w:tblLook w:val="01E0"/>
      </w:tblPr>
      <w:tblGrid>
        <w:gridCol w:w="2869"/>
        <w:gridCol w:w="3746"/>
        <w:gridCol w:w="2956"/>
      </w:tblGrid>
      <w:tr w:rsidR="00E670CD" w:rsidRPr="00AE1EC4" w:rsidTr="00412B2A">
        <w:trPr>
          <w:trHeight w:val="447"/>
        </w:trPr>
        <w:tc>
          <w:tcPr>
            <w:tcW w:w="2869" w:type="dxa"/>
          </w:tcPr>
          <w:p w:rsidR="00E670CD" w:rsidRPr="00412B2A" w:rsidRDefault="00E670CD" w:rsidP="00412B2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412B2A">
              <w:rPr>
                <w:b/>
                <w:sz w:val="24"/>
                <w:szCs w:val="24"/>
                <w:lang w:val="uk-UA"/>
              </w:rPr>
              <w:t>ПІБ</w:t>
            </w:r>
          </w:p>
        </w:tc>
        <w:tc>
          <w:tcPr>
            <w:tcW w:w="3746" w:type="dxa"/>
          </w:tcPr>
          <w:p w:rsidR="00E670CD" w:rsidRPr="00412B2A" w:rsidRDefault="00E670CD" w:rsidP="00412B2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412B2A">
              <w:rPr>
                <w:b/>
                <w:sz w:val="24"/>
                <w:szCs w:val="24"/>
                <w:lang w:val="uk-UA"/>
              </w:rPr>
              <w:t>Назва</w:t>
            </w:r>
          </w:p>
        </w:tc>
        <w:tc>
          <w:tcPr>
            <w:tcW w:w="2956" w:type="dxa"/>
          </w:tcPr>
          <w:p w:rsidR="00E670CD" w:rsidRPr="00412B2A" w:rsidRDefault="00E670CD" w:rsidP="00412B2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412B2A">
              <w:rPr>
                <w:b/>
                <w:sz w:val="24"/>
                <w:szCs w:val="24"/>
                <w:lang w:val="uk-UA"/>
              </w:rPr>
              <w:t>Термін</w:t>
            </w:r>
          </w:p>
        </w:tc>
      </w:tr>
      <w:tr w:rsidR="00E670CD" w:rsidRPr="00AE1EC4" w:rsidTr="00F72A87">
        <w:trPr>
          <w:trHeight w:val="351"/>
        </w:trPr>
        <w:tc>
          <w:tcPr>
            <w:tcW w:w="2869" w:type="dxa"/>
          </w:tcPr>
          <w:p w:rsidR="00E670CD" w:rsidRPr="00AE1EC4" w:rsidRDefault="00E670CD" w:rsidP="00D1628A">
            <w:pPr>
              <w:jc w:val="center"/>
              <w:rPr>
                <w:sz w:val="24"/>
                <w:szCs w:val="24"/>
                <w:lang w:val="uk-UA"/>
              </w:rPr>
            </w:pPr>
            <w:r w:rsidRPr="00AE1EC4">
              <w:rPr>
                <w:sz w:val="24"/>
                <w:szCs w:val="24"/>
              </w:rPr>
              <w:t>НПП кафедри</w:t>
            </w:r>
            <w:r w:rsidR="00412B2A">
              <w:rPr>
                <w:sz w:val="24"/>
                <w:szCs w:val="24"/>
                <w:lang w:val="uk-UA"/>
              </w:rPr>
              <w:t xml:space="preserve"> </w:t>
            </w:r>
            <w:r w:rsidRPr="00AE1EC4">
              <w:rPr>
                <w:sz w:val="24"/>
                <w:szCs w:val="24"/>
              </w:rPr>
              <w:t>германської</w:t>
            </w:r>
            <w:r w:rsidR="00412B2A">
              <w:rPr>
                <w:sz w:val="24"/>
                <w:szCs w:val="24"/>
                <w:lang w:val="uk-UA"/>
              </w:rPr>
              <w:t xml:space="preserve"> </w:t>
            </w:r>
            <w:r w:rsidRPr="00AE1EC4">
              <w:rPr>
                <w:sz w:val="24"/>
                <w:szCs w:val="24"/>
              </w:rPr>
              <w:t>філології та методики викладання</w:t>
            </w:r>
            <w:r w:rsidR="00412B2A">
              <w:rPr>
                <w:sz w:val="24"/>
                <w:szCs w:val="24"/>
                <w:lang w:val="uk-UA"/>
              </w:rPr>
              <w:t xml:space="preserve"> </w:t>
            </w:r>
            <w:r w:rsidRPr="00AE1EC4">
              <w:rPr>
                <w:sz w:val="24"/>
                <w:szCs w:val="24"/>
              </w:rPr>
              <w:t>германських мов</w:t>
            </w:r>
          </w:p>
        </w:tc>
        <w:tc>
          <w:tcPr>
            <w:tcW w:w="3746" w:type="dxa"/>
          </w:tcPr>
          <w:p w:rsidR="00E670CD" w:rsidRPr="00AE1EC4" w:rsidRDefault="00E670CD" w:rsidP="00D1628A">
            <w:pPr>
              <w:jc w:val="center"/>
              <w:rPr>
                <w:sz w:val="24"/>
                <w:szCs w:val="24"/>
                <w:lang w:val="uk-UA"/>
              </w:rPr>
            </w:pPr>
            <w:r w:rsidRPr="00AE1EC4">
              <w:rPr>
                <w:sz w:val="24"/>
                <w:szCs w:val="24"/>
                <w:lang w:val="uk-UA"/>
              </w:rPr>
              <w:t xml:space="preserve">Створення безпечного гнучкого мультилінгвального освітнього середовища для ефективної підготовки майбутніх учителів іноземних мов і літератури в умовах реалізації аудиторної, </w:t>
            </w:r>
            <w:r w:rsidRPr="00AE1EC4">
              <w:rPr>
                <w:sz w:val="24"/>
                <w:szCs w:val="24"/>
                <w:lang w:val="uk-UA"/>
              </w:rPr>
              <w:lastRenderedPageBreak/>
              <w:t>дистанційної та змішаної форм навчання : колективна монографія</w:t>
            </w:r>
            <w:r w:rsidR="00412B2A">
              <w:rPr>
                <w:sz w:val="24"/>
                <w:szCs w:val="24"/>
                <w:lang w:val="uk-UA"/>
              </w:rPr>
              <w:t xml:space="preserve"> </w:t>
            </w:r>
            <w:r w:rsidRPr="00AE1EC4">
              <w:rPr>
                <w:sz w:val="24"/>
                <w:szCs w:val="24"/>
                <w:lang w:val="uk-UA"/>
              </w:rPr>
              <w:t>НПП кафедри германської філології та методики викладання германських мов</w:t>
            </w:r>
          </w:p>
        </w:tc>
        <w:tc>
          <w:tcPr>
            <w:tcW w:w="2956" w:type="dxa"/>
          </w:tcPr>
          <w:p w:rsidR="00E670CD" w:rsidRPr="00AE1EC4" w:rsidRDefault="00E670CD" w:rsidP="00D1628A">
            <w:pPr>
              <w:jc w:val="center"/>
              <w:rPr>
                <w:sz w:val="24"/>
                <w:szCs w:val="24"/>
                <w:lang w:val="uk-UA"/>
              </w:rPr>
            </w:pPr>
            <w:r w:rsidRPr="00AE1EC4">
              <w:rPr>
                <w:sz w:val="24"/>
                <w:szCs w:val="24"/>
                <w:lang w:val="uk-UA"/>
              </w:rPr>
              <w:lastRenderedPageBreak/>
              <w:t>І семестр 2026-2027 н.р.</w:t>
            </w:r>
          </w:p>
        </w:tc>
      </w:tr>
      <w:tr w:rsidR="00E670CD" w:rsidRPr="00AE1EC4" w:rsidTr="00F72A87">
        <w:trPr>
          <w:trHeight w:val="338"/>
        </w:trPr>
        <w:tc>
          <w:tcPr>
            <w:tcW w:w="2869" w:type="dxa"/>
          </w:tcPr>
          <w:p w:rsidR="00E670CD" w:rsidRPr="00AE1EC4" w:rsidRDefault="00E670CD" w:rsidP="00D1628A">
            <w:pPr>
              <w:jc w:val="center"/>
              <w:rPr>
                <w:sz w:val="24"/>
                <w:szCs w:val="24"/>
                <w:lang w:val="uk-UA"/>
              </w:rPr>
            </w:pPr>
            <w:r w:rsidRPr="00AE1EC4">
              <w:rPr>
                <w:sz w:val="24"/>
                <w:szCs w:val="24"/>
                <w:lang w:val="uk-UA"/>
              </w:rPr>
              <w:lastRenderedPageBreak/>
              <w:t>Глазкова І.Я.,</w:t>
            </w:r>
          </w:p>
          <w:p w:rsidR="00E670CD" w:rsidRPr="00AE1EC4" w:rsidRDefault="00E670CD" w:rsidP="00D1628A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AE1EC4">
              <w:rPr>
                <w:sz w:val="24"/>
                <w:szCs w:val="24"/>
              </w:rPr>
              <w:t>Надольська Ю.А., Гончарова О.А.,</w:t>
            </w:r>
          </w:p>
          <w:p w:rsidR="00E670CD" w:rsidRPr="00AE1EC4" w:rsidRDefault="00E670CD" w:rsidP="00D1628A">
            <w:pPr>
              <w:jc w:val="center"/>
              <w:rPr>
                <w:sz w:val="24"/>
                <w:szCs w:val="24"/>
                <w:lang w:val="uk-UA"/>
              </w:rPr>
            </w:pPr>
            <w:r w:rsidRPr="00AE1EC4">
              <w:rPr>
                <w:sz w:val="24"/>
                <w:szCs w:val="24"/>
              </w:rPr>
              <w:t>Маслова А.В., Коноваленко Т.В.</w:t>
            </w:r>
            <w:r w:rsidRPr="00AE1EC4">
              <w:rPr>
                <w:sz w:val="24"/>
                <w:szCs w:val="24"/>
                <w:lang w:val="uk-UA"/>
              </w:rPr>
              <w:t>,</w:t>
            </w:r>
          </w:p>
          <w:p w:rsidR="00E670CD" w:rsidRPr="00AE1EC4" w:rsidRDefault="00E670CD" w:rsidP="00D1628A">
            <w:pPr>
              <w:jc w:val="center"/>
              <w:rPr>
                <w:sz w:val="24"/>
                <w:szCs w:val="24"/>
                <w:lang w:val="uk-UA"/>
              </w:rPr>
            </w:pPr>
            <w:r w:rsidRPr="00AE1EC4">
              <w:rPr>
                <w:sz w:val="24"/>
                <w:szCs w:val="24"/>
                <w:lang w:val="uk-UA"/>
              </w:rPr>
              <w:t>Правда Н.М.</w:t>
            </w:r>
          </w:p>
        </w:tc>
        <w:tc>
          <w:tcPr>
            <w:tcW w:w="3746" w:type="dxa"/>
          </w:tcPr>
          <w:p w:rsidR="00E670CD" w:rsidRPr="00AE1EC4" w:rsidRDefault="00E670CD" w:rsidP="00D1628A">
            <w:pPr>
              <w:jc w:val="center"/>
              <w:rPr>
                <w:sz w:val="24"/>
                <w:szCs w:val="24"/>
                <w:lang w:val="uk-UA"/>
              </w:rPr>
            </w:pPr>
            <w:r w:rsidRPr="00AE1EC4">
              <w:rPr>
                <w:sz w:val="24"/>
                <w:szCs w:val="24"/>
                <w:lang w:val="uk-UA"/>
              </w:rPr>
              <w:t>Методичні рекомендації щодо</w:t>
            </w:r>
            <w:r w:rsidR="00412B2A">
              <w:rPr>
                <w:sz w:val="24"/>
                <w:szCs w:val="24"/>
                <w:lang w:val="uk-UA"/>
              </w:rPr>
              <w:t xml:space="preserve"> </w:t>
            </w:r>
            <w:r w:rsidRPr="00AE1EC4">
              <w:rPr>
                <w:sz w:val="24"/>
                <w:szCs w:val="24"/>
                <w:lang w:val="uk-UA"/>
              </w:rPr>
              <w:t>підготовки та проведення</w:t>
            </w:r>
            <w:r w:rsidR="00412B2A">
              <w:rPr>
                <w:sz w:val="24"/>
                <w:szCs w:val="24"/>
                <w:lang w:val="uk-UA"/>
              </w:rPr>
              <w:t xml:space="preserve"> </w:t>
            </w:r>
            <w:r w:rsidRPr="00AE1EC4">
              <w:rPr>
                <w:sz w:val="24"/>
                <w:szCs w:val="24"/>
                <w:lang w:val="uk-UA"/>
              </w:rPr>
              <w:t>комплексного атестаційного іспиту</w:t>
            </w:r>
            <w:r w:rsidR="00412B2A">
              <w:rPr>
                <w:sz w:val="24"/>
                <w:szCs w:val="24"/>
                <w:lang w:val="uk-UA"/>
              </w:rPr>
              <w:t xml:space="preserve"> </w:t>
            </w:r>
            <w:r w:rsidRPr="00AE1EC4">
              <w:rPr>
                <w:sz w:val="24"/>
                <w:szCs w:val="24"/>
                <w:lang w:val="uk-UA"/>
              </w:rPr>
              <w:t>з присвоєння</w:t>
            </w:r>
            <w:r w:rsidR="00412B2A">
              <w:rPr>
                <w:sz w:val="24"/>
                <w:szCs w:val="24"/>
                <w:lang w:val="uk-UA"/>
              </w:rPr>
              <w:t xml:space="preserve"> </w:t>
            </w:r>
            <w:r w:rsidRPr="00AE1EC4">
              <w:rPr>
                <w:sz w:val="24"/>
                <w:szCs w:val="24"/>
                <w:lang w:val="uk-UA"/>
              </w:rPr>
              <w:t>професійної кваліфікації – вчитель-магістр англійської, німецької мов та</w:t>
            </w:r>
            <w:r w:rsidRPr="00AE1EC4">
              <w:rPr>
                <w:sz w:val="24"/>
                <w:szCs w:val="24"/>
              </w:rPr>
              <w:t> </w:t>
            </w:r>
            <w:r w:rsidRPr="00AE1EC4">
              <w:rPr>
                <w:sz w:val="24"/>
                <w:szCs w:val="24"/>
                <w:lang w:val="uk-UA"/>
              </w:rPr>
              <w:t xml:space="preserve"> зарубіжної літератури</w:t>
            </w:r>
          </w:p>
        </w:tc>
        <w:tc>
          <w:tcPr>
            <w:tcW w:w="2956" w:type="dxa"/>
          </w:tcPr>
          <w:p w:rsidR="00E670CD" w:rsidRPr="00AE1EC4" w:rsidRDefault="00E670CD" w:rsidP="00D1628A">
            <w:pPr>
              <w:jc w:val="center"/>
              <w:rPr>
                <w:rStyle w:val="2006"/>
                <w:bCs/>
                <w:iCs/>
                <w:sz w:val="24"/>
                <w:szCs w:val="24"/>
                <w:lang w:val="uk-UA"/>
              </w:rPr>
            </w:pPr>
            <w:r w:rsidRPr="00AE1EC4">
              <w:rPr>
                <w:bCs/>
                <w:iCs/>
                <w:sz w:val="24"/>
                <w:szCs w:val="24"/>
                <w:lang w:val="uk-UA"/>
              </w:rPr>
              <w:t>І семестр 2026-2027 н.р.</w:t>
            </w:r>
          </w:p>
        </w:tc>
      </w:tr>
      <w:tr w:rsidR="00E670CD" w:rsidRPr="00AE1EC4" w:rsidTr="00F72A87">
        <w:trPr>
          <w:trHeight w:val="338"/>
        </w:trPr>
        <w:tc>
          <w:tcPr>
            <w:tcW w:w="2869" w:type="dxa"/>
          </w:tcPr>
          <w:p w:rsidR="00E670CD" w:rsidRPr="00AE1EC4" w:rsidRDefault="00E670CD" w:rsidP="00D1628A">
            <w:pPr>
              <w:jc w:val="center"/>
              <w:rPr>
                <w:sz w:val="24"/>
                <w:szCs w:val="24"/>
                <w:lang w:val="uk-UA"/>
              </w:rPr>
            </w:pPr>
            <w:r w:rsidRPr="00AE1EC4">
              <w:rPr>
                <w:sz w:val="24"/>
                <w:szCs w:val="24"/>
                <w:lang w:val="uk-UA"/>
              </w:rPr>
              <w:t>Баранцова І.О.</w:t>
            </w:r>
          </w:p>
        </w:tc>
        <w:tc>
          <w:tcPr>
            <w:tcW w:w="3746" w:type="dxa"/>
          </w:tcPr>
          <w:p w:rsidR="00E670CD" w:rsidRPr="00AE1EC4" w:rsidRDefault="00E670CD" w:rsidP="00D1628A">
            <w:pPr>
              <w:jc w:val="center"/>
              <w:rPr>
                <w:sz w:val="24"/>
                <w:szCs w:val="24"/>
                <w:lang w:val="uk-UA"/>
              </w:rPr>
            </w:pPr>
            <w:r w:rsidRPr="00AE1EC4">
              <w:rPr>
                <w:sz w:val="24"/>
                <w:szCs w:val="24"/>
                <w:lang/>
              </w:rPr>
              <w:t>Методичні рекомендації до курсу: «Сучасна література англомовних країн» (Highlights</w:t>
            </w:r>
            <w:r w:rsidR="00412B2A">
              <w:rPr>
                <w:sz w:val="24"/>
                <w:szCs w:val="24"/>
                <w:lang/>
              </w:rPr>
              <w:t xml:space="preserve"> </w:t>
            </w:r>
            <w:r w:rsidRPr="00AE1EC4">
              <w:rPr>
                <w:sz w:val="24"/>
                <w:szCs w:val="24"/>
                <w:lang/>
              </w:rPr>
              <w:t>of</w:t>
            </w:r>
            <w:r w:rsidR="00412B2A">
              <w:rPr>
                <w:sz w:val="24"/>
                <w:szCs w:val="24"/>
                <w:lang/>
              </w:rPr>
              <w:t xml:space="preserve"> </w:t>
            </w:r>
            <w:r w:rsidRPr="00AE1EC4">
              <w:rPr>
                <w:sz w:val="24"/>
                <w:szCs w:val="24"/>
                <w:lang/>
              </w:rPr>
              <w:t>English</w:t>
            </w:r>
            <w:r w:rsidR="00412B2A">
              <w:rPr>
                <w:sz w:val="24"/>
                <w:szCs w:val="24"/>
                <w:lang/>
              </w:rPr>
              <w:t xml:space="preserve"> </w:t>
            </w:r>
            <w:r w:rsidRPr="00AE1EC4">
              <w:rPr>
                <w:sz w:val="24"/>
                <w:szCs w:val="24"/>
                <w:lang/>
              </w:rPr>
              <w:t>Literature. The 20</w:t>
            </w:r>
            <w:r w:rsidRPr="00AE1EC4">
              <w:rPr>
                <w:sz w:val="24"/>
                <w:szCs w:val="24"/>
                <w:vertAlign w:val="superscript"/>
                <w:lang/>
              </w:rPr>
              <w:t>th</w:t>
            </w:r>
            <w:r w:rsidRPr="00AE1EC4">
              <w:rPr>
                <w:sz w:val="24"/>
                <w:szCs w:val="24"/>
                <w:lang/>
              </w:rPr>
              <w:t>century) для здобувачів другого (магістерського) рівня вищої освіти за спеціальністю 035.041 Філологія (Германські мови та літератури (переклад включно), перша — англійська))</w:t>
            </w:r>
          </w:p>
        </w:tc>
        <w:tc>
          <w:tcPr>
            <w:tcW w:w="2956" w:type="dxa"/>
          </w:tcPr>
          <w:p w:rsidR="00E670CD" w:rsidRPr="00AE1EC4" w:rsidRDefault="00E670CD" w:rsidP="00D1628A">
            <w:pPr>
              <w:pStyle w:val="docdata"/>
              <w:spacing w:before="0" w:beforeAutospacing="0" w:after="0" w:afterAutospacing="0"/>
              <w:jc w:val="center"/>
              <w:rPr>
                <w:bCs/>
                <w:iCs/>
                <w:lang w:val="uk-UA"/>
              </w:rPr>
            </w:pPr>
            <w:r w:rsidRPr="00AE1EC4">
              <w:rPr>
                <w:bCs/>
                <w:iCs/>
                <w:lang w:val="uk-UA"/>
              </w:rPr>
              <w:t>І семестр 2026-2027 н.р.</w:t>
            </w:r>
          </w:p>
        </w:tc>
      </w:tr>
      <w:tr w:rsidR="00E670CD" w:rsidRPr="00AE1EC4" w:rsidTr="00F72A87">
        <w:trPr>
          <w:trHeight w:val="338"/>
        </w:trPr>
        <w:tc>
          <w:tcPr>
            <w:tcW w:w="2869" w:type="dxa"/>
          </w:tcPr>
          <w:p w:rsidR="00E670CD" w:rsidRPr="00AE1EC4" w:rsidRDefault="00E670CD" w:rsidP="00D1628A">
            <w:pPr>
              <w:jc w:val="center"/>
              <w:rPr>
                <w:sz w:val="24"/>
                <w:szCs w:val="24"/>
                <w:lang w:val="uk-UA"/>
              </w:rPr>
            </w:pPr>
            <w:r w:rsidRPr="00AE1EC4">
              <w:rPr>
                <w:sz w:val="24"/>
                <w:szCs w:val="24"/>
                <w:lang w:val="uk-UA"/>
              </w:rPr>
              <w:t>Жигоренко І.Ю.</w:t>
            </w:r>
          </w:p>
        </w:tc>
        <w:tc>
          <w:tcPr>
            <w:tcW w:w="3746" w:type="dxa"/>
          </w:tcPr>
          <w:p w:rsidR="00E670CD" w:rsidRPr="00AE1EC4" w:rsidRDefault="00E670CD" w:rsidP="00D1628A">
            <w:pPr>
              <w:jc w:val="center"/>
              <w:rPr>
                <w:sz w:val="24"/>
                <w:szCs w:val="24"/>
                <w:lang w:val="uk-UA"/>
              </w:rPr>
            </w:pPr>
            <w:r w:rsidRPr="00AE1EC4">
              <w:rPr>
                <w:sz w:val="24"/>
                <w:szCs w:val="24"/>
                <w:lang/>
              </w:rPr>
              <w:t>Методичні рекомендації з латинської мови для практичних занять та самостійної роботи/ Репринтне видання</w:t>
            </w:r>
          </w:p>
        </w:tc>
        <w:tc>
          <w:tcPr>
            <w:tcW w:w="2956" w:type="dxa"/>
          </w:tcPr>
          <w:p w:rsidR="00E670CD" w:rsidRPr="00AE1EC4" w:rsidRDefault="00E670CD" w:rsidP="00D1628A">
            <w:pPr>
              <w:jc w:val="center"/>
              <w:rPr>
                <w:rStyle w:val="2198"/>
                <w:sz w:val="24"/>
                <w:szCs w:val="24"/>
                <w:lang w:val="uk-UA"/>
              </w:rPr>
            </w:pPr>
            <w:r w:rsidRPr="00AE1EC4">
              <w:rPr>
                <w:bCs/>
                <w:iCs/>
                <w:sz w:val="24"/>
                <w:szCs w:val="24"/>
                <w:lang w:val="uk-UA"/>
              </w:rPr>
              <w:t>І семестр 2026-2027 н.р.</w:t>
            </w:r>
          </w:p>
        </w:tc>
      </w:tr>
      <w:tr w:rsidR="00CE11C2" w:rsidRPr="00AE1EC4" w:rsidTr="00F72A87">
        <w:trPr>
          <w:trHeight w:val="338"/>
        </w:trPr>
        <w:tc>
          <w:tcPr>
            <w:tcW w:w="2869" w:type="dxa"/>
            <w:vAlign w:val="bottom"/>
          </w:tcPr>
          <w:p w:rsidR="00CE11C2" w:rsidRPr="00AE1EC4" w:rsidRDefault="00CE11C2" w:rsidP="00D1628A">
            <w:pPr>
              <w:jc w:val="center"/>
              <w:rPr>
                <w:sz w:val="24"/>
                <w:szCs w:val="24"/>
                <w:lang w:eastAsia="uk-UA"/>
              </w:rPr>
            </w:pPr>
            <w:r w:rsidRPr="00AE1EC4">
              <w:rPr>
                <w:sz w:val="24"/>
                <w:szCs w:val="24"/>
                <w:lang w:eastAsia="uk-UA"/>
              </w:rPr>
              <w:t>Новітня історія України: навчально-методичні рекомендації</w:t>
            </w:r>
          </w:p>
        </w:tc>
        <w:tc>
          <w:tcPr>
            <w:tcW w:w="3746" w:type="dxa"/>
            <w:vAlign w:val="bottom"/>
          </w:tcPr>
          <w:p w:rsidR="00CE11C2" w:rsidRPr="00AE1EC4" w:rsidRDefault="00CE11C2" w:rsidP="00D1628A">
            <w:pPr>
              <w:jc w:val="center"/>
              <w:rPr>
                <w:sz w:val="24"/>
                <w:szCs w:val="24"/>
                <w:lang w:eastAsia="uk-UA"/>
              </w:rPr>
            </w:pPr>
            <w:r w:rsidRPr="00AE1EC4">
              <w:rPr>
                <w:sz w:val="24"/>
                <w:szCs w:val="24"/>
                <w:lang w:eastAsia="uk-UA"/>
              </w:rPr>
              <w:t>Професор кафедри історії та археолог</w:t>
            </w:r>
            <w:proofErr w:type="gramStart"/>
            <w:r w:rsidRPr="00AE1EC4">
              <w:rPr>
                <w:sz w:val="24"/>
                <w:szCs w:val="24"/>
                <w:lang w:eastAsia="uk-UA"/>
              </w:rPr>
              <w:t>ії В</w:t>
            </w:r>
            <w:proofErr w:type="gramEnd"/>
            <w:r w:rsidRPr="00AE1EC4">
              <w:rPr>
                <w:sz w:val="24"/>
                <w:szCs w:val="24"/>
                <w:lang w:eastAsia="uk-UA"/>
              </w:rPr>
              <w:t>іктор ГУДЗЬ</w:t>
            </w:r>
          </w:p>
        </w:tc>
        <w:tc>
          <w:tcPr>
            <w:tcW w:w="2956" w:type="dxa"/>
            <w:vAlign w:val="bottom"/>
          </w:tcPr>
          <w:p w:rsidR="00CE11C2" w:rsidRPr="00AE1EC4" w:rsidRDefault="00CE11C2" w:rsidP="00D1628A">
            <w:pPr>
              <w:jc w:val="center"/>
              <w:rPr>
                <w:sz w:val="24"/>
                <w:szCs w:val="24"/>
                <w:lang w:eastAsia="uk-UA"/>
              </w:rPr>
            </w:pPr>
            <w:r w:rsidRPr="00AE1EC4">
              <w:rPr>
                <w:sz w:val="24"/>
                <w:szCs w:val="24"/>
                <w:lang w:eastAsia="uk-UA"/>
              </w:rPr>
              <w:t>Грудень 2026 року</w:t>
            </w:r>
          </w:p>
        </w:tc>
      </w:tr>
      <w:tr w:rsidR="00CE11C2" w:rsidRPr="00AE1EC4" w:rsidTr="00F72A87">
        <w:trPr>
          <w:trHeight w:val="338"/>
        </w:trPr>
        <w:tc>
          <w:tcPr>
            <w:tcW w:w="2869" w:type="dxa"/>
            <w:vAlign w:val="bottom"/>
          </w:tcPr>
          <w:p w:rsidR="00CE11C2" w:rsidRPr="00AE1EC4" w:rsidRDefault="00CE11C2" w:rsidP="00D1628A">
            <w:pPr>
              <w:jc w:val="center"/>
              <w:rPr>
                <w:sz w:val="24"/>
                <w:szCs w:val="24"/>
                <w:lang w:eastAsia="uk-UA"/>
              </w:rPr>
            </w:pPr>
            <w:r w:rsidRPr="00AE1EC4">
              <w:rPr>
                <w:sz w:val="24"/>
                <w:szCs w:val="24"/>
                <w:lang w:eastAsia="uk-UA"/>
              </w:rPr>
              <w:t xml:space="preserve">Історіографія історії України: навчальний </w:t>
            </w:r>
            <w:proofErr w:type="gramStart"/>
            <w:r w:rsidRPr="00AE1EC4">
              <w:rPr>
                <w:sz w:val="24"/>
                <w:szCs w:val="24"/>
                <w:lang w:eastAsia="uk-UA"/>
              </w:rPr>
              <w:t>пос</w:t>
            </w:r>
            <w:proofErr w:type="gramEnd"/>
            <w:r w:rsidRPr="00AE1EC4">
              <w:rPr>
                <w:sz w:val="24"/>
                <w:szCs w:val="24"/>
                <w:lang w:eastAsia="uk-UA"/>
              </w:rPr>
              <w:t>ібник</w:t>
            </w:r>
          </w:p>
        </w:tc>
        <w:tc>
          <w:tcPr>
            <w:tcW w:w="3746" w:type="dxa"/>
            <w:vAlign w:val="bottom"/>
          </w:tcPr>
          <w:p w:rsidR="00CE11C2" w:rsidRPr="00AE1EC4" w:rsidRDefault="00CE11C2" w:rsidP="00D1628A">
            <w:pPr>
              <w:jc w:val="center"/>
              <w:rPr>
                <w:sz w:val="24"/>
                <w:szCs w:val="24"/>
                <w:lang w:eastAsia="uk-UA"/>
              </w:rPr>
            </w:pPr>
            <w:r w:rsidRPr="00AE1EC4">
              <w:rPr>
                <w:sz w:val="24"/>
                <w:szCs w:val="24"/>
                <w:lang w:eastAsia="uk-UA"/>
              </w:rPr>
              <w:t>Професори кафедри історії та археолог</w:t>
            </w:r>
            <w:proofErr w:type="gramStart"/>
            <w:r w:rsidRPr="00AE1EC4">
              <w:rPr>
                <w:sz w:val="24"/>
                <w:szCs w:val="24"/>
                <w:lang w:eastAsia="uk-UA"/>
              </w:rPr>
              <w:t>ії В</w:t>
            </w:r>
            <w:proofErr w:type="gramEnd"/>
            <w:r w:rsidRPr="00AE1EC4">
              <w:rPr>
                <w:sz w:val="24"/>
                <w:szCs w:val="24"/>
                <w:lang w:eastAsia="uk-UA"/>
              </w:rPr>
              <w:t>іктор ГУДЗЬ, Олександер СИТНИК, старший викладач кафедри історії та археології Дмитро ПОМАЗАН.</w:t>
            </w:r>
          </w:p>
        </w:tc>
        <w:tc>
          <w:tcPr>
            <w:tcW w:w="2956" w:type="dxa"/>
            <w:vAlign w:val="bottom"/>
          </w:tcPr>
          <w:p w:rsidR="00CE11C2" w:rsidRPr="00AE1EC4" w:rsidRDefault="00CE11C2" w:rsidP="00D1628A">
            <w:pPr>
              <w:jc w:val="center"/>
              <w:rPr>
                <w:sz w:val="24"/>
                <w:szCs w:val="24"/>
                <w:lang w:eastAsia="uk-UA"/>
              </w:rPr>
            </w:pPr>
            <w:r w:rsidRPr="00AE1EC4">
              <w:rPr>
                <w:sz w:val="24"/>
                <w:szCs w:val="24"/>
                <w:lang w:eastAsia="uk-UA"/>
              </w:rPr>
              <w:t>Січень 2027 року</w:t>
            </w:r>
          </w:p>
        </w:tc>
      </w:tr>
      <w:tr w:rsidR="00CE11C2" w:rsidRPr="00AE1EC4" w:rsidTr="00F72A87">
        <w:trPr>
          <w:trHeight w:val="338"/>
        </w:trPr>
        <w:tc>
          <w:tcPr>
            <w:tcW w:w="2869" w:type="dxa"/>
            <w:vAlign w:val="bottom"/>
          </w:tcPr>
          <w:p w:rsidR="00CE11C2" w:rsidRPr="00AE1EC4" w:rsidRDefault="00CE11C2" w:rsidP="00D1628A">
            <w:pPr>
              <w:jc w:val="center"/>
              <w:rPr>
                <w:sz w:val="24"/>
                <w:szCs w:val="24"/>
                <w:lang w:eastAsia="uk-UA"/>
              </w:rPr>
            </w:pPr>
            <w:r w:rsidRPr="00AE1EC4">
              <w:rPr>
                <w:sz w:val="24"/>
                <w:szCs w:val="24"/>
                <w:lang w:eastAsia="uk-UA"/>
              </w:rPr>
              <w:t>Методичні рекомендації до написання дипломних робіт з історії</w:t>
            </w:r>
          </w:p>
        </w:tc>
        <w:tc>
          <w:tcPr>
            <w:tcW w:w="3746" w:type="dxa"/>
            <w:vAlign w:val="bottom"/>
          </w:tcPr>
          <w:p w:rsidR="00CE11C2" w:rsidRPr="00AE1EC4" w:rsidRDefault="00CE11C2" w:rsidP="00D1628A">
            <w:pPr>
              <w:jc w:val="center"/>
              <w:rPr>
                <w:sz w:val="24"/>
                <w:szCs w:val="24"/>
                <w:lang w:eastAsia="uk-UA"/>
              </w:rPr>
            </w:pPr>
            <w:r w:rsidRPr="00AE1EC4">
              <w:rPr>
                <w:sz w:val="24"/>
                <w:szCs w:val="24"/>
                <w:lang w:eastAsia="uk-UA"/>
              </w:rPr>
              <w:t xml:space="preserve">Доценти кафедри історії та археології Наталя </w:t>
            </w:r>
            <w:proofErr w:type="gramStart"/>
            <w:r w:rsidRPr="00AE1EC4">
              <w:rPr>
                <w:sz w:val="24"/>
                <w:szCs w:val="24"/>
                <w:lang w:eastAsia="uk-UA"/>
              </w:rPr>
              <w:t>ШКОДА</w:t>
            </w:r>
            <w:proofErr w:type="gramEnd"/>
            <w:r w:rsidRPr="00AE1EC4">
              <w:rPr>
                <w:sz w:val="24"/>
                <w:szCs w:val="24"/>
                <w:lang w:eastAsia="uk-UA"/>
              </w:rPr>
              <w:t>, Алла КРИЛОВА, Богдан ГАЛЬ.</w:t>
            </w:r>
          </w:p>
        </w:tc>
        <w:tc>
          <w:tcPr>
            <w:tcW w:w="2956" w:type="dxa"/>
            <w:vAlign w:val="bottom"/>
          </w:tcPr>
          <w:p w:rsidR="00CE11C2" w:rsidRPr="00AE1EC4" w:rsidRDefault="00CE11C2" w:rsidP="00D1628A">
            <w:pPr>
              <w:jc w:val="center"/>
              <w:rPr>
                <w:sz w:val="24"/>
                <w:szCs w:val="24"/>
                <w:lang w:eastAsia="uk-UA"/>
              </w:rPr>
            </w:pPr>
            <w:r w:rsidRPr="00AE1EC4">
              <w:rPr>
                <w:sz w:val="24"/>
                <w:szCs w:val="24"/>
                <w:lang w:eastAsia="uk-UA"/>
              </w:rPr>
              <w:t>Травень 2027 року</w:t>
            </w:r>
          </w:p>
        </w:tc>
      </w:tr>
      <w:tr w:rsidR="00CE11C2" w:rsidRPr="00AE1EC4" w:rsidTr="00F72A87">
        <w:trPr>
          <w:trHeight w:val="338"/>
        </w:trPr>
        <w:tc>
          <w:tcPr>
            <w:tcW w:w="2869" w:type="dxa"/>
            <w:vAlign w:val="bottom"/>
          </w:tcPr>
          <w:p w:rsidR="00CE11C2" w:rsidRPr="00AE1EC4" w:rsidRDefault="00CE11C2" w:rsidP="00D1628A">
            <w:pPr>
              <w:jc w:val="center"/>
              <w:rPr>
                <w:sz w:val="24"/>
                <w:szCs w:val="24"/>
                <w:lang w:eastAsia="uk-UA"/>
              </w:rPr>
            </w:pPr>
            <w:r w:rsidRPr="00AE1EC4">
              <w:rPr>
                <w:sz w:val="24"/>
                <w:szCs w:val="24"/>
                <w:lang w:eastAsia="uk-UA"/>
              </w:rPr>
              <w:t xml:space="preserve">Методичні рекомендації до семінарських занять з освітнього компоненту «Європейська інтеграція і </w:t>
            </w:r>
            <w:proofErr w:type="gramStart"/>
            <w:r w:rsidRPr="00AE1EC4">
              <w:rPr>
                <w:sz w:val="24"/>
                <w:szCs w:val="24"/>
                <w:lang w:eastAsia="uk-UA"/>
              </w:rPr>
              <w:t>м</w:t>
            </w:r>
            <w:proofErr w:type="gramEnd"/>
            <w:r w:rsidRPr="00AE1EC4">
              <w:rPr>
                <w:sz w:val="24"/>
                <w:szCs w:val="24"/>
                <w:lang w:eastAsia="uk-UA"/>
              </w:rPr>
              <w:t>ісце в ній України»</w:t>
            </w:r>
          </w:p>
        </w:tc>
        <w:tc>
          <w:tcPr>
            <w:tcW w:w="3746" w:type="dxa"/>
            <w:vAlign w:val="bottom"/>
          </w:tcPr>
          <w:p w:rsidR="00CE11C2" w:rsidRPr="00AE1EC4" w:rsidRDefault="00CE11C2" w:rsidP="00D1628A">
            <w:pPr>
              <w:jc w:val="center"/>
              <w:rPr>
                <w:sz w:val="24"/>
                <w:szCs w:val="24"/>
                <w:lang w:eastAsia="uk-UA"/>
              </w:rPr>
            </w:pPr>
            <w:r w:rsidRPr="00AE1EC4">
              <w:rPr>
                <w:sz w:val="24"/>
                <w:szCs w:val="24"/>
                <w:lang w:eastAsia="uk-UA"/>
              </w:rPr>
              <w:t>Доцент кафедри історії та археології Богдан ГАЛЬ.</w:t>
            </w:r>
          </w:p>
        </w:tc>
        <w:tc>
          <w:tcPr>
            <w:tcW w:w="2956" w:type="dxa"/>
            <w:vAlign w:val="bottom"/>
          </w:tcPr>
          <w:p w:rsidR="00CE11C2" w:rsidRPr="00AE1EC4" w:rsidRDefault="00CE11C2" w:rsidP="00D1628A">
            <w:pPr>
              <w:jc w:val="center"/>
              <w:rPr>
                <w:sz w:val="24"/>
                <w:szCs w:val="24"/>
                <w:lang w:eastAsia="uk-UA"/>
              </w:rPr>
            </w:pPr>
            <w:r w:rsidRPr="00AE1EC4">
              <w:rPr>
                <w:sz w:val="24"/>
                <w:szCs w:val="24"/>
                <w:lang w:eastAsia="uk-UA"/>
              </w:rPr>
              <w:t>Квітень 2027 року</w:t>
            </w:r>
          </w:p>
        </w:tc>
      </w:tr>
      <w:tr w:rsidR="00CE11C2" w:rsidRPr="00AE1EC4" w:rsidTr="00F72A87">
        <w:trPr>
          <w:trHeight w:val="338"/>
        </w:trPr>
        <w:tc>
          <w:tcPr>
            <w:tcW w:w="2869" w:type="dxa"/>
            <w:vAlign w:val="bottom"/>
          </w:tcPr>
          <w:p w:rsidR="00CE11C2" w:rsidRPr="00AE1EC4" w:rsidRDefault="00CE11C2" w:rsidP="00D1628A">
            <w:pPr>
              <w:jc w:val="center"/>
              <w:rPr>
                <w:sz w:val="24"/>
                <w:szCs w:val="24"/>
                <w:lang w:eastAsia="uk-UA"/>
              </w:rPr>
            </w:pPr>
            <w:r w:rsidRPr="00AE1EC4">
              <w:rPr>
                <w:sz w:val="24"/>
                <w:szCs w:val="24"/>
                <w:lang w:eastAsia="uk-UA"/>
              </w:rPr>
              <w:t xml:space="preserve">Аналітична археологія: навчальний </w:t>
            </w:r>
            <w:proofErr w:type="gramStart"/>
            <w:r w:rsidRPr="00AE1EC4">
              <w:rPr>
                <w:sz w:val="24"/>
                <w:szCs w:val="24"/>
                <w:lang w:eastAsia="uk-UA"/>
              </w:rPr>
              <w:t>пос</w:t>
            </w:r>
            <w:proofErr w:type="gramEnd"/>
            <w:r w:rsidRPr="00AE1EC4">
              <w:rPr>
                <w:sz w:val="24"/>
                <w:szCs w:val="24"/>
                <w:lang w:eastAsia="uk-UA"/>
              </w:rPr>
              <w:t>ібник. Запоріжжя: МДПУ імені Богдана Хмельницького.</w:t>
            </w:r>
          </w:p>
        </w:tc>
        <w:tc>
          <w:tcPr>
            <w:tcW w:w="3746" w:type="dxa"/>
            <w:vAlign w:val="bottom"/>
          </w:tcPr>
          <w:p w:rsidR="00CE11C2" w:rsidRPr="00AE1EC4" w:rsidRDefault="00CE11C2" w:rsidP="00D1628A">
            <w:pPr>
              <w:jc w:val="center"/>
              <w:rPr>
                <w:sz w:val="24"/>
                <w:szCs w:val="24"/>
                <w:lang w:eastAsia="uk-UA"/>
              </w:rPr>
            </w:pPr>
            <w:r w:rsidRPr="00AE1EC4">
              <w:rPr>
                <w:sz w:val="24"/>
                <w:szCs w:val="24"/>
                <w:lang w:eastAsia="uk-UA"/>
              </w:rPr>
              <w:t>Професоркафедриісторії та археології Олександер СИТНИК.</w:t>
            </w:r>
          </w:p>
        </w:tc>
        <w:tc>
          <w:tcPr>
            <w:tcW w:w="2956" w:type="dxa"/>
            <w:vAlign w:val="bottom"/>
          </w:tcPr>
          <w:p w:rsidR="00CE11C2" w:rsidRPr="00AE1EC4" w:rsidRDefault="00CE11C2" w:rsidP="00D1628A">
            <w:pPr>
              <w:jc w:val="center"/>
              <w:rPr>
                <w:sz w:val="24"/>
                <w:szCs w:val="24"/>
                <w:lang w:eastAsia="uk-UA"/>
              </w:rPr>
            </w:pPr>
            <w:r w:rsidRPr="00AE1EC4">
              <w:rPr>
                <w:sz w:val="24"/>
                <w:szCs w:val="24"/>
                <w:lang w:eastAsia="uk-UA"/>
              </w:rPr>
              <w:t>Травень 2027 року</w:t>
            </w:r>
          </w:p>
        </w:tc>
      </w:tr>
      <w:tr w:rsidR="00CE11C2" w:rsidRPr="00AE1EC4" w:rsidTr="00F72A87">
        <w:trPr>
          <w:trHeight w:val="338"/>
        </w:trPr>
        <w:tc>
          <w:tcPr>
            <w:tcW w:w="2869" w:type="dxa"/>
            <w:vAlign w:val="bottom"/>
          </w:tcPr>
          <w:p w:rsidR="00CE11C2" w:rsidRPr="00AE1EC4" w:rsidRDefault="00CE11C2" w:rsidP="00D1628A">
            <w:pPr>
              <w:jc w:val="center"/>
              <w:rPr>
                <w:sz w:val="24"/>
                <w:szCs w:val="24"/>
                <w:lang w:eastAsia="uk-UA"/>
              </w:rPr>
            </w:pPr>
            <w:r w:rsidRPr="00AE1EC4">
              <w:rPr>
                <w:sz w:val="24"/>
                <w:szCs w:val="24"/>
                <w:lang w:eastAsia="uk-UA"/>
              </w:rPr>
              <w:t>Методичні рекомендації з курсу «</w:t>
            </w:r>
            <w:proofErr w:type="gramStart"/>
            <w:r w:rsidRPr="00AE1EC4">
              <w:rPr>
                <w:sz w:val="24"/>
                <w:szCs w:val="24"/>
                <w:lang w:eastAsia="uk-UA"/>
              </w:rPr>
              <w:t>Досл</w:t>
            </w:r>
            <w:proofErr w:type="gramEnd"/>
            <w:r w:rsidRPr="00AE1EC4">
              <w:rPr>
                <w:sz w:val="24"/>
                <w:szCs w:val="24"/>
                <w:lang w:eastAsia="uk-UA"/>
              </w:rPr>
              <w:t>ідження та охорона пам’яток історії, археології та культури»</w:t>
            </w:r>
          </w:p>
        </w:tc>
        <w:tc>
          <w:tcPr>
            <w:tcW w:w="3746" w:type="dxa"/>
            <w:vAlign w:val="bottom"/>
          </w:tcPr>
          <w:p w:rsidR="00CE11C2" w:rsidRPr="00AE1EC4" w:rsidRDefault="00CE11C2" w:rsidP="00D1628A">
            <w:pPr>
              <w:jc w:val="center"/>
              <w:rPr>
                <w:sz w:val="24"/>
                <w:szCs w:val="24"/>
                <w:lang w:eastAsia="uk-UA"/>
              </w:rPr>
            </w:pPr>
            <w:r w:rsidRPr="00AE1EC4">
              <w:rPr>
                <w:sz w:val="24"/>
                <w:szCs w:val="24"/>
                <w:lang w:eastAsia="uk-UA"/>
              </w:rPr>
              <w:t>Доцент кафедри історії та археології Алла КРИЛОВА.</w:t>
            </w:r>
          </w:p>
        </w:tc>
        <w:tc>
          <w:tcPr>
            <w:tcW w:w="2956" w:type="dxa"/>
            <w:vAlign w:val="bottom"/>
          </w:tcPr>
          <w:p w:rsidR="00CE11C2" w:rsidRPr="00AE1EC4" w:rsidRDefault="00CE11C2" w:rsidP="00D1628A">
            <w:pPr>
              <w:jc w:val="center"/>
              <w:rPr>
                <w:sz w:val="24"/>
                <w:szCs w:val="24"/>
                <w:lang w:eastAsia="uk-UA"/>
              </w:rPr>
            </w:pPr>
            <w:r w:rsidRPr="00AE1EC4">
              <w:rPr>
                <w:sz w:val="24"/>
                <w:szCs w:val="24"/>
                <w:lang w:eastAsia="uk-UA"/>
              </w:rPr>
              <w:t>Грудень 2026 року</w:t>
            </w:r>
          </w:p>
        </w:tc>
      </w:tr>
      <w:tr w:rsidR="00CE11C2" w:rsidRPr="00AE1EC4" w:rsidTr="00F72A87">
        <w:trPr>
          <w:trHeight w:val="338"/>
        </w:trPr>
        <w:tc>
          <w:tcPr>
            <w:tcW w:w="2869" w:type="dxa"/>
            <w:vAlign w:val="bottom"/>
          </w:tcPr>
          <w:p w:rsidR="00CE11C2" w:rsidRPr="00AE1EC4" w:rsidRDefault="00CE11C2" w:rsidP="00D1628A">
            <w:pPr>
              <w:jc w:val="center"/>
              <w:rPr>
                <w:sz w:val="24"/>
                <w:szCs w:val="24"/>
                <w:lang w:eastAsia="uk-UA"/>
              </w:rPr>
            </w:pPr>
            <w:r w:rsidRPr="00AE1EC4">
              <w:rPr>
                <w:sz w:val="24"/>
                <w:szCs w:val="24"/>
                <w:lang w:eastAsia="uk-UA"/>
              </w:rPr>
              <w:t xml:space="preserve">Навчально-методичний </w:t>
            </w:r>
            <w:proofErr w:type="gramStart"/>
            <w:r w:rsidRPr="00AE1EC4">
              <w:rPr>
                <w:sz w:val="24"/>
                <w:szCs w:val="24"/>
                <w:lang w:eastAsia="uk-UA"/>
              </w:rPr>
              <w:t>пос</w:t>
            </w:r>
            <w:proofErr w:type="gramEnd"/>
            <w:r w:rsidRPr="00AE1EC4">
              <w:rPr>
                <w:sz w:val="24"/>
                <w:szCs w:val="24"/>
                <w:lang w:eastAsia="uk-UA"/>
              </w:rPr>
              <w:t xml:space="preserve">ібник з курсу </w:t>
            </w:r>
            <w:r w:rsidRPr="00AE1EC4">
              <w:rPr>
                <w:sz w:val="24"/>
                <w:szCs w:val="24"/>
                <w:lang w:eastAsia="uk-UA"/>
              </w:rPr>
              <w:lastRenderedPageBreak/>
              <w:t>«Джерелознавство історії України»</w:t>
            </w:r>
          </w:p>
        </w:tc>
        <w:tc>
          <w:tcPr>
            <w:tcW w:w="3746" w:type="dxa"/>
            <w:vAlign w:val="bottom"/>
          </w:tcPr>
          <w:p w:rsidR="00CE11C2" w:rsidRPr="00AE1EC4" w:rsidRDefault="00CE11C2" w:rsidP="00D1628A">
            <w:pPr>
              <w:jc w:val="center"/>
              <w:rPr>
                <w:sz w:val="24"/>
                <w:szCs w:val="24"/>
                <w:lang w:eastAsia="uk-UA"/>
              </w:rPr>
            </w:pPr>
            <w:r w:rsidRPr="00AE1EC4">
              <w:rPr>
                <w:sz w:val="24"/>
                <w:szCs w:val="24"/>
                <w:lang w:eastAsia="uk-UA"/>
              </w:rPr>
              <w:lastRenderedPageBreak/>
              <w:t xml:space="preserve">Доценти кафедри історії та археології Алла КРИЛОВА, </w:t>
            </w:r>
            <w:r w:rsidRPr="00AE1EC4">
              <w:rPr>
                <w:sz w:val="24"/>
                <w:szCs w:val="24"/>
                <w:lang w:eastAsia="uk-UA"/>
              </w:rPr>
              <w:lastRenderedPageBreak/>
              <w:t xml:space="preserve">Наталя </w:t>
            </w:r>
            <w:proofErr w:type="gramStart"/>
            <w:r w:rsidRPr="00AE1EC4">
              <w:rPr>
                <w:sz w:val="24"/>
                <w:szCs w:val="24"/>
                <w:lang w:eastAsia="uk-UA"/>
              </w:rPr>
              <w:t>ШКОДА</w:t>
            </w:r>
            <w:proofErr w:type="gramEnd"/>
            <w:r w:rsidRPr="00AE1EC4">
              <w:rPr>
                <w:sz w:val="24"/>
                <w:szCs w:val="24"/>
                <w:lang w:eastAsia="uk-UA"/>
              </w:rPr>
              <w:t>.</w:t>
            </w:r>
          </w:p>
        </w:tc>
        <w:tc>
          <w:tcPr>
            <w:tcW w:w="2956" w:type="dxa"/>
            <w:vAlign w:val="bottom"/>
          </w:tcPr>
          <w:p w:rsidR="00CE11C2" w:rsidRPr="00AE1EC4" w:rsidRDefault="00CE11C2" w:rsidP="00D1628A">
            <w:pPr>
              <w:jc w:val="center"/>
              <w:rPr>
                <w:sz w:val="24"/>
                <w:szCs w:val="24"/>
                <w:lang w:eastAsia="uk-UA"/>
              </w:rPr>
            </w:pPr>
            <w:r w:rsidRPr="00AE1EC4">
              <w:rPr>
                <w:sz w:val="24"/>
                <w:szCs w:val="24"/>
                <w:lang w:eastAsia="uk-UA"/>
              </w:rPr>
              <w:lastRenderedPageBreak/>
              <w:t>Травень 2027 року</w:t>
            </w:r>
          </w:p>
        </w:tc>
      </w:tr>
      <w:tr w:rsidR="00CE11C2" w:rsidRPr="00AE1EC4" w:rsidTr="00F72A87">
        <w:trPr>
          <w:trHeight w:val="338"/>
        </w:trPr>
        <w:tc>
          <w:tcPr>
            <w:tcW w:w="2869" w:type="dxa"/>
            <w:vAlign w:val="bottom"/>
          </w:tcPr>
          <w:p w:rsidR="00CE11C2" w:rsidRPr="00AE1EC4" w:rsidRDefault="00CE11C2" w:rsidP="00D1628A">
            <w:pPr>
              <w:jc w:val="center"/>
              <w:rPr>
                <w:sz w:val="24"/>
                <w:szCs w:val="24"/>
                <w:lang w:eastAsia="uk-UA"/>
              </w:rPr>
            </w:pPr>
            <w:r w:rsidRPr="00AE1EC4">
              <w:rPr>
                <w:sz w:val="24"/>
                <w:szCs w:val="24"/>
                <w:lang w:eastAsia="uk-UA"/>
              </w:rPr>
              <w:lastRenderedPageBreak/>
              <w:t>Методичні рекомендації до семінарських занять з історії Центрально-Східної Європи</w:t>
            </w:r>
          </w:p>
        </w:tc>
        <w:tc>
          <w:tcPr>
            <w:tcW w:w="3746" w:type="dxa"/>
            <w:vAlign w:val="bottom"/>
          </w:tcPr>
          <w:p w:rsidR="00CE11C2" w:rsidRPr="00AE1EC4" w:rsidRDefault="00CE11C2" w:rsidP="00D1628A">
            <w:pPr>
              <w:jc w:val="center"/>
              <w:rPr>
                <w:sz w:val="24"/>
                <w:szCs w:val="24"/>
                <w:lang w:eastAsia="uk-UA"/>
              </w:rPr>
            </w:pPr>
            <w:r w:rsidRPr="00AE1EC4">
              <w:rPr>
                <w:sz w:val="24"/>
                <w:szCs w:val="24"/>
                <w:lang w:eastAsia="uk-UA"/>
              </w:rPr>
              <w:t>Завідувач кафедри історії та археології Сергій ПАЧЕВ.</w:t>
            </w:r>
          </w:p>
        </w:tc>
        <w:tc>
          <w:tcPr>
            <w:tcW w:w="2956" w:type="dxa"/>
            <w:vAlign w:val="bottom"/>
          </w:tcPr>
          <w:p w:rsidR="00CE11C2" w:rsidRPr="00AE1EC4" w:rsidRDefault="00CE11C2" w:rsidP="00D1628A">
            <w:pPr>
              <w:jc w:val="center"/>
              <w:rPr>
                <w:sz w:val="24"/>
                <w:szCs w:val="24"/>
                <w:lang w:eastAsia="uk-UA"/>
              </w:rPr>
            </w:pPr>
            <w:r w:rsidRPr="00AE1EC4">
              <w:rPr>
                <w:sz w:val="24"/>
                <w:szCs w:val="24"/>
                <w:lang w:eastAsia="uk-UA"/>
              </w:rPr>
              <w:t>Грудень 2026 року</w:t>
            </w:r>
          </w:p>
        </w:tc>
      </w:tr>
      <w:tr w:rsidR="00CA6746" w:rsidRPr="00AE1EC4" w:rsidTr="00F72A87">
        <w:trPr>
          <w:trHeight w:val="338"/>
        </w:trPr>
        <w:tc>
          <w:tcPr>
            <w:tcW w:w="2869" w:type="dxa"/>
          </w:tcPr>
          <w:p w:rsidR="00CA6746" w:rsidRPr="00AE1EC4" w:rsidRDefault="00CA6746" w:rsidP="00D1628A">
            <w:pPr>
              <w:jc w:val="center"/>
              <w:rPr>
                <w:sz w:val="24"/>
                <w:szCs w:val="24"/>
                <w:lang w:val="uk-UA"/>
              </w:rPr>
            </w:pPr>
            <w:r w:rsidRPr="00AE1EC4">
              <w:rPr>
                <w:sz w:val="24"/>
                <w:szCs w:val="24"/>
                <w:lang w:val="uk-UA"/>
              </w:rPr>
              <w:t>Ліпич В.М.</w:t>
            </w:r>
          </w:p>
        </w:tc>
        <w:tc>
          <w:tcPr>
            <w:tcW w:w="3746" w:type="dxa"/>
          </w:tcPr>
          <w:p w:rsidR="00CA6746" w:rsidRPr="00AE1EC4" w:rsidRDefault="00CA6746" w:rsidP="00D1628A">
            <w:pPr>
              <w:jc w:val="center"/>
              <w:rPr>
                <w:sz w:val="24"/>
                <w:szCs w:val="24"/>
                <w:lang w:val="uk-UA"/>
              </w:rPr>
            </w:pPr>
            <w:r w:rsidRPr="00AE1EC4">
              <w:rPr>
                <w:sz w:val="24"/>
                <w:szCs w:val="24"/>
                <w:lang w:val="uk-UA"/>
              </w:rPr>
              <w:t>Функціонування сучасної української мови: практичний аспект : навч.-метод. комплекс</w:t>
            </w:r>
          </w:p>
        </w:tc>
        <w:tc>
          <w:tcPr>
            <w:tcW w:w="2956" w:type="dxa"/>
          </w:tcPr>
          <w:p w:rsidR="00CA6746" w:rsidRPr="00AE1EC4" w:rsidRDefault="00F72A87" w:rsidP="00D1628A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Т</w:t>
            </w:r>
            <w:r w:rsidR="00CA6746" w:rsidRPr="00AE1EC4">
              <w:rPr>
                <w:sz w:val="24"/>
                <w:szCs w:val="24"/>
                <w:lang w:val="uk-UA"/>
              </w:rPr>
              <w:t>равень-червень</w:t>
            </w:r>
            <w:r w:rsidR="00412B2A">
              <w:rPr>
                <w:sz w:val="24"/>
                <w:szCs w:val="24"/>
                <w:lang w:val="uk-UA"/>
              </w:rPr>
              <w:t xml:space="preserve"> 2027 року</w:t>
            </w:r>
          </w:p>
        </w:tc>
      </w:tr>
      <w:tr w:rsidR="00CA6746" w:rsidRPr="00AE1EC4" w:rsidTr="00F72A87">
        <w:trPr>
          <w:trHeight w:val="338"/>
        </w:trPr>
        <w:tc>
          <w:tcPr>
            <w:tcW w:w="2869" w:type="dxa"/>
          </w:tcPr>
          <w:p w:rsidR="00CA6746" w:rsidRPr="00AE1EC4" w:rsidRDefault="00CA6746" w:rsidP="00D1628A">
            <w:pPr>
              <w:jc w:val="center"/>
              <w:rPr>
                <w:sz w:val="24"/>
                <w:szCs w:val="24"/>
                <w:lang w:val="uk-UA"/>
              </w:rPr>
            </w:pPr>
            <w:r w:rsidRPr="00AE1EC4">
              <w:rPr>
                <w:sz w:val="24"/>
                <w:szCs w:val="24"/>
                <w:lang w:val="uk-UA"/>
              </w:rPr>
              <w:t>Сіроштан Т.В.</w:t>
            </w:r>
          </w:p>
        </w:tc>
        <w:tc>
          <w:tcPr>
            <w:tcW w:w="3746" w:type="dxa"/>
          </w:tcPr>
          <w:p w:rsidR="00CA6746" w:rsidRPr="00AE1EC4" w:rsidRDefault="00CA6746" w:rsidP="00D1628A">
            <w:pPr>
              <w:jc w:val="center"/>
              <w:rPr>
                <w:sz w:val="24"/>
                <w:szCs w:val="24"/>
                <w:lang w:val="uk-UA"/>
              </w:rPr>
            </w:pPr>
            <w:r w:rsidRPr="00AE1EC4">
              <w:rPr>
                <w:sz w:val="24"/>
                <w:szCs w:val="24"/>
                <w:lang w:val="uk-UA"/>
              </w:rPr>
              <w:t>Історія української літературної мови : метод. реком.</w:t>
            </w:r>
          </w:p>
        </w:tc>
        <w:tc>
          <w:tcPr>
            <w:tcW w:w="2956" w:type="dxa"/>
          </w:tcPr>
          <w:p w:rsidR="00CA6746" w:rsidRPr="00AE1EC4" w:rsidRDefault="00412B2A" w:rsidP="00D1628A">
            <w:pPr>
              <w:jc w:val="center"/>
              <w:rPr>
                <w:rStyle w:val="2006"/>
                <w:bCs/>
                <w:iCs/>
                <w:sz w:val="24"/>
                <w:szCs w:val="24"/>
                <w:lang w:val="uk-UA"/>
              </w:rPr>
            </w:pPr>
            <w:r w:rsidRPr="00AE1EC4">
              <w:rPr>
                <w:sz w:val="24"/>
                <w:szCs w:val="24"/>
                <w:lang w:val="uk-UA"/>
              </w:rPr>
              <w:t>Т</w:t>
            </w:r>
            <w:r w:rsidR="00CA6746" w:rsidRPr="00AE1EC4">
              <w:rPr>
                <w:sz w:val="24"/>
                <w:szCs w:val="24"/>
                <w:lang w:val="uk-UA"/>
              </w:rPr>
              <w:t>равень</w:t>
            </w:r>
            <w:r>
              <w:rPr>
                <w:sz w:val="24"/>
                <w:szCs w:val="24"/>
                <w:lang w:val="uk-UA"/>
              </w:rPr>
              <w:t xml:space="preserve"> 2027 року</w:t>
            </w:r>
          </w:p>
        </w:tc>
      </w:tr>
    </w:tbl>
    <w:p w:rsidR="00853AC6" w:rsidRDefault="00853AC6" w:rsidP="00AE1EC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AC75C6" w:rsidRDefault="00AC75C6" w:rsidP="00AE1EC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AC75C6" w:rsidRDefault="00AC75C6" w:rsidP="00AC75C6">
      <w:pPr>
        <w:rPr>
          <w:rFonts w:ascii="Times New Roman" w:hAnsi="Times New Roman" w:cs="Times New Roman"/>
          <w:sz w:val="28"/>
          <w:szCs w:val="40"/>
          <w:lang w:val="uk-UA"/>
        </w:rPr>
      </w:pPr>
    </w:p>
    <w:p w:rsidR="00AC75C6" w:rsidRDefault="00AC75C6" w:rsidP="00AC75C6">
      <w:pPr>
        <w:rPr>
          <w:rFonts w:ascii="Times New Roman" w:hAnsi="Times New Roman" w:cs="Times New Roman"/>
          <w:sz w:val="28"/>
          <w:szCs w:val="40"/>
          <w:lang w:val="uk-UA"/>
        </w:rPr>
      </w:pPr>
    </w:p>
    <w:p w:rsidR="00AC75C6" w:rsidRDefault="00AC75C6" w:rsidP="00AC75C6">
      <w:pPr>
        <w:rPr>
          <w:rFonts w:ascii="Times New Roman" w:hAnsi="Times New Roman" w:cs="Times New Roman"/>
          <w:sz w:val="28"/>
          <w:szCs w:val="40"/>
          <w:lang w:val="uk-UA"/>
        </w:rPr>
      </w:pPr>
    </w:p>
    <w:p w:rsidR="00AC75C6" w:rsidRDefault="00AC75C6" w:rsidP="00AC75C6">
      <w:pPr>
        <w:rPr>
          <w:rFonts w:ascii="Times New Roman" w:hAnsi="Times New Roman" w:cs="Times New Roman"/>
          <w:sz w:val="28"/>
          <w:szCs w:val="40"/>
          <w:lang w:val="uk-UA"/>
        </w:rPr>
      </w:pPr>
    </w:p>
    <w:p w:rsidR="00AC75C6" w:rsidRDefault="00AC75C6" w:rsidP="00AC75C6">
      <w:pPr>
        <w:rPr>
          <w:rFonts w:ascii="Times New Roman" w:hAnsi="Times New Roman" w:cs="Times New Roman"/>
          <w:sz w:val="28"/>
          <w:szCs w:val="40"/>
          <w:lang w:val="uk-UA"/>
        </w:rPr>
      </w:pPr>
    </w:p>
    <w:p w:rsidR="00AC75C6" w:rsidRDefault="00AC75C6" w:rsidP="00AC75C6">
      <w:pPr>
        <w:rPr>
          <w:rFonts w:ascii="Times New Roman" w:hAnsi="Times New Roman" w:cs="Times New Roman"/>
          <w:sz w:val="28"/>
          <w:szCs w:val="40"/>
          <w:lang w:val="uk-UA"/>
        </w:rPr>
      </w:pPr>
    </w:p>
    <w:p w:rsidR="00AC75C6" w:rsidRDefault="00AC75C6" w:rsidP="00AC75C6">
      <w:pPr>
        <w:rPr>
          <w:rFonts w:ascii="Times New Roman" w:hAnsi="Times New Roman" w:cs="Times New Roman"/>
          <w:sz w:val="28"/>
          <w:szCs w:val="40"/>
          <w:lang w:val="uk-UA"/>
        </w:rPr>
      </w:pPr>
    </w:p>
    <w:p w:rsidR="00D1628A" w:rsidRDefault="00D1628A" w:rsidP="00AC75C6">
      <w:pPr>
        <w:rPr>
          <w:rFonts w:ascii="Times New Roman" w:hAnsi="Times New Roman" w:cs="Times New Roman"/>
          <w:sz w:val="28"/>
          <w:szCs w:val="40"/>
          <w:lang w:val="uk-UA"/>
        </w:rPr>
      </w:pPr>
    </w:p>
    <w:p w:rsidR="00D1628A" w:rsidRDefault="00D1628A" w:rsidP="00AC75C6">
      <w:pPr>
        <w:rPr>
          <w:rFonts w:ascii="Times New Roman" w:hAnsi="Times New Roman" w:cs="Times New Roman"/>
          <w:sz w:val="28"/>
          <w:szCs w:val="40"/>
          <w:lang w:val="uk-UA"/>
        </w:rPr>
      </w:pPr>
    </w:p>
    <w:p w:rsidR="00D1628A" w:rsidRDefault="00D1628A" w:rsidP="00AC75C6">
      <w:pPr>
        <w:rPr>
          <w:rFonts w:ascii="Times New Roman" w:hAnsi="Times New Roman" w:cs="Times New Roman"/>
          <w:sz w:val="28"/>
          <w:szCs w:val="40"/>
          <w:lang w:val="uk-UA"/>
        </w:rPr>
      </w:pPr>
    </w:p>
    <w:p w:rsidR="00D1628A" w:rsidRDefault="00D1628A" w:rsidP="00AC75C6">
      <w:pPr>
        <w:rPr>
          <w:rFonts w:ascii="Times New Roman" w:hAnsi="Times New Roman" w:cs="Times New Roman"/>
          <w:sz w:val="28"/>
          <w:szCs w:val="40"/>
          <w:lang w:val="uk-UA"/>
        </w:rPr>
      </w:pPr>
    </w:p>
    <w:p w:rsidR="00D1628A" w:rsidRDefault="00D1628A" w:rsidP="00AC75C6">
      <w:pPr>
        <w:rPr>
          <w:rFonts w:ascii="Times New Roman" w:hAnsi="Times New Roman" w:cs="Times New Roman"/>
          <w:sz w:val="28"/>
          <w:szCs w:val="40"/>
          <w:lang w:val="uk-UA"/>
        </w:rPr>
      </w:pPr>
    </w:p>
    <w:p w:rsidR="00D1628A" w:rsidRDefault="00D1628A" w:rsidP="00AC75C6">
      <w:pPr>
        <w:rPr>
          <w:rFonts w:ascii="Times New Roman" w:hAnsi="Times New Roman" w:cs="Times New Roman"/>
          <w:sz w:val="28"/>
          <w:szCs w:val="40"/>
          <w:lang w:val="uk-UA"/>
        </w:rPr>
      </w:pPr>
    </w:p>
    <w:p w:rsidR="00D1628A" w:rsidRDefault="00D1628A" w:rsidP="00AC75C6">
      <w:pPr>
        <w:rPr>
          <w:rFonts w:ascii="Times New Roman" w:hAnsi="Times New Roman" w:cs="Times New Roman"/>
          <w:sz w:val="28"/>
          <w:szCs w:val="40"/>
          <w:lang w:val="uk-UA"/>
        </w:rPr>
      </w:pPr>
    </w:p>
    <w:p w:rsidR="00D1628A" w:rsidRDefault="00D1628A" w:rsidP="00AC75C6">
      <w:pPr>
        <w:rPr>
          <w:rFonts w:ascii="Times New Roman" w:hAnsi="Times New Roman" w:cs="Times New Roman"/>
          <w:sz w:val="28"/>
          <w:szCs w:val="40"/>
          <w:lang w:val="uk-UA"/>
        </w:rPr>
      </w:pPr>
    </w:p>
    <w:p w:rsidR="00D1628A" w:rsidRDefault="00D1628A" w:rsidP="00AC75C6">
      <w:pPr>
        <w:rPr>
          <w:rFonts w:ascii="Times New Roman" w:hAnsi="Times New Roman" w:cs="Times New Roman"/>
          <w:sz w:val="28"/>
          <w:szCs w:val="40"/>
          <w:lang w:val="uk-UA"/>
        </w:rPr>
      </w:pPr>
    </w:p>
    <w:p w:rsidR="00AC75C6" w:rsidRDefault="00AC75C6" w:rsidP="00AC75C6">
      <w:pPr>
        <w:rPr>
          <w:rFonts w:ascii="Times New Roman" w:hAnsi="Times New Roman" w:cs="Times New Roman"/>
          <w:sz w:val="28"/>
          <w:szCs w:val="40"/>
          <w:lang w:val="uk-UA"/>
        </w:rPr>
      </w:pPr>
      <w:r>
        <w:rPr>
          <w:rFonts w:ascii="Times New Roman" w:hAnsi="Times New Roman" w:cs="Times New Roman"/>
          <w:noProof/>
          <w:sz w:val="28"/>
          <w:szCs w:val="4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3253740</wp:posOffset>
            </wp:positionH>
            <wp:positionV relativeFrom="paragraph">
              <wp:posOffset>318135</wp:posOffset>
            </wp:positionV>
            <wp:extent cx="781050" cy="381000"/>
            <wp:effectExtent l="19050" t="0" r="0" b="0"/>
            <wp:wrapNone/>
            <wp:docPr id="3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B170C">
        <w:rPr>
          <w:rFonts w:ascii="Times New Roman" w:hAnsi="Times New Roman" w:cs="Times New Roman"/>
          <w:sz w:val="28"/>
          <w:szCs w:val="40"/>
          <w:lang w:val="uk-UA"/>
        </w:rPr>
        <w:t>Голова науково-методичної ради</w:t>
      </w:r>
      <w:r>
        <w:rPr>
          <w:rFonts w:ascii="Times New Roman" w:hAnsi="Times New Roman" w:cs="Times New Roman"/>
          <w:sz w:val="28"/>
          <w:szCs w:val="40"/>
          <w:lang w:val="uk-UA"/>
        </w:rPr>
        <w:t xml:space="preserve"> МДПУ</w:t>
      </w:r>
    </w:p>
    <w:p w:rsidR="00AC75C6" w:rsidRPr="00AC75C6" w:rsidRDefault="00AC75C6" w:rsidP="00AC75C6">
      <w:pPr>
        <w:rPr>
          <w:rFonts w:ascii="Times New Roman" w:hAnsi="Times New Roman" w:cs="Times New Roman"/>
          <w:sz w:val="28"/>
          <w:szCs w:val="40"/>
          <w:lang w:val="uk-UA"/>
        </w:rPr>
      </w:pPr>
      <w:r>
        <w:rPr>
          <w:rFonts w:ascii="Times New Roman" w:hAnsi="Times New Roman" w:cs="Times New Roman"/>
          <w:sz w:val="28"/>
          <w:szCs w:val="40"/>
          <w:lang w:val="uk-UA"/>
        </w:rPr>
        <w:t xml:space="preserve">імені Богдана Хмельницького </w:t>
      </w:r>
      <w:r>
        <w:rPr>
          <w:rFonts w:ascii="Times New Roman" w:hAnsi="Times New Roman" w:cs="Times New Roman"/>
          <w:sz w:val="28"/>
          <w:szCs w:val="40"/>
          <w:lang w:val="uk-UA"/>
        </w:rPr>
        <w:tab/>
      </w:r>
      <w:r>
        <w:rPr>
          <w:rFonts w:ascii="Times New Roman" w:hAnsi="Times New Roman" w:cs="Times New Roman"/>
          <w:sz w:val="28"/>
          <w:szCs w:val="40"/>
          <w:lang w:val="uk-UA"/>
        </w:rPr>
        <w:tab/>
      </w:r>
      <w:r>
        <w:rPr>
          <w:rFonts w:ascii="Times New Roman" w:hAnsi="Times New Roman" w:cs="Times New Roman"/>
          <w:sz w:val="28"/>
          <w:szCs w:val="40"/>
          <w:lang w:val="uk-UA"/>
        </w:rPr>
        <w:tab/>
        <w:t xml:space="preserve">                       </w:t>
      </w:r>
      <w:r w:rsidRPr="00AB170C">
        <w:rPr>
          <w:rFonts w:ascii="Times New Roman" w:hAnsi="Times New Roman" w:cs="Times New Roman"/>
          <w:sz w:val="28"/>
          <w:szCs w:val="40"/>
          <w:lang w:val="uk-UA"/>
        </w:rPr>
        <w:t>Оксана БУНЧУК</w:t>
      </w:r>
    </w:p>
    <w:sectPr w:rsidR="00AC75C6" w:rsidRPr="00AC75C6" w:rsidSect="00683B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380208"/>
    <w:multiLevelType w:val="hybridMultilevel"/>
    <w:tmpl w:val="E2207CC4"/>
    <w:lvl w:ilvl="0" w:tplc="D90C55B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84291B"/>
    <w:multiLevelType w:val="multilevel"/>
    <w:tmpl w:val="3E247A7C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>
    <w:useFELayout/>
  </w:compat>
  <w:rsids>
    <w:rsidRoot w:val="00223947"/>
    <w:rsid w:val="000A06E5"/>
    <w:rsid w:val="00223947"/>
    <w:rsid w:val="002A4274"/>
    <w:rsid w:val="00412B2A"/>
    <w:rsid w:val="00611343"/>
    <w:rsid w:val="00683BAB"/>
    <w:rsid w:val="008020F6"/>
    <w:rsid w:val="00853AC6"/>
    <w:rsid w:val="00AC75C6"/>
    <w:rsid w:val="00AE1EC4"/>
    <w:rsid w:val="00CA6746"/>
    <w:rsid w:val="00CE11C2"/>
    <w:rsid w:val="00D1628A"/>
    <w:rsid w:val="00DB6EA9"/>
    <w:rsid w:val="00DE151D"/>
    <w:rsid w:val="00E670CD"/>
    <w:rsid w:val="00F72A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B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2457,baiaagaaboqcaaadbguaaav8bqaaaaaaaaaaaaaaaaaaaaaaaaaaaaaaaaaaaaaaaaaaaaaaaaaaaaaaaaaaaaaaaaaaaaaaaaaaaaaaaaaaaaaaaaaaaaaaaaaaaaaaaaaaaaaaaaaaaaaaaaaaaaaaaaaaaaaaaaaaaaaaaaaaaaaaaaaaaaaaaaaaaaaaaaaaaaaaaaaaaaaaaaaaaaaaaaaaaaaaaaaaaaaa"/>
    <w:qFormat/>
    <w:rsid w:val="002239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3">
    <w:name w:val="Normal (Web)"/>
    <w:uiPriority w:val="99"/>
    <w:rsid w:val="002239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2006">
    <w:name w:val="2006"/>
    <w:aliases w:val="baiaagaaboqcaaadqwmaaaw5awaaaaaaaaaaaaaaaaaaaaaaaaaaaaaaaaaaaaaaaaaaaaaaaaaaaaaaaaaaaaaaaaaaaaaaaaaaaaaaaaaaaaaaaaaaaaaaaaaaaaaaaaaaaaaaaaaaaaaaaaaaaaaaaaaaaaaaaaaaaaaaaaaaaaaaaaaaaaaaaaaaaaaaaaaaaaaaaaaaaaaaaaaaaaaaaaaaaaaaaaaaaaaa"/>
    <w:basedOn w:val="a0"/>
    <w:qFormat/>
    <w:rsid w:val="00223947"/>
  </w:style>
  <w:style w:type="paragraph" w:customStyle="1" w:styleId="Default">
    <w:name w:val="Default"/>
    <w:qFormat/>
    <w:rsid w:val="00DB6EA9"/>
    <w:pPr>
      <w:suppressAutoHyphens/>
      <w:spacing w:after="0" w:line="240" w:lineRule="auto"/>
    </w:pPr>
    <w:rPr>
      <w:rFonts w:ascii="Times New Roman" w:eastAsia="Calibri" w:hAnsi="Times New Roman"/>
      <w:color w:val="000000"/>
      <w:sz w:val="24"/>
      <w:lang w:eastAsia="en-US"/>
    </w:rPr>
  </w:style>
  <w:style w:type="paragraph" w:styleId="a4">
    <w:name w:val="Body Text"/>
    <w:basedOn w:val="a"/>
    <w:link w:val="a5"/>
    <w:rsid w:val="00DB6EA9"/>
    <w:pPr>
      <w:suppressAutoHyphens/>
      <w:spacing w:after="14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rsid w:val="00DB6EA9"/>
    <w:rPr>
      <w:rFonts w:ascii="Times New Roman" w:eastAsia="Times New Roman" w:hAnsi="Times New Roman" w:cs="Times New Roman"/>
      <w:sz w:val="24"/>
      <w:szCs w:val="24"/>
    </w:rPr>
  </w:style>
  <w:style w:type="character" w:customStyle="1" w:styleId="xfm64684159">
    <w:name w:val="xfm_64684159"/>
    <w:basedOn w:val="a0"/>
    <w:qFormat/>
    <w:rsid w:val="000A06E5"/>
  </w:style>
  <w:style w:type="character" w:customStyle="1" w:styleId="2198">
    <w:name w:val="2198"/>
    <w:aliases w:val="baiaagaaboqcaaadawqaaav5baaaaaaaaaaaaaaaaaaaaaaaaaaaaaaaaaaaaaaaaaaaaaaaaaaaaaaaaaaaaaaaaaaaaaaaaaaaaaaaaaaaaaaaaaaaaaaaaaaaaaaaaaaaaaaaaaaaaaaaaaaaaaaaaaaaaaaaaaaaaaaaaaaaaaaaaaaaaaaaaaaaaaaaaaaaaaaaaaaaaaaaaaaaaaaaaaaaaaaaaaaaaaaa"/>
    <w:basedOn w:val="a0"/>
    <w:qFormat/>
    <w:rsid w:val="000A06E5"/>
  </w:style>
  <w:style w:type="character" w:customStyle="1" w:styleId="2062">
    <w:name w:val="2062"/>
    <w:basedOn w:val="a0"/>
    <w:qFormat/>
    <w:rsid w:val="000A06E5"/>
  </w:style>
  <w:style w:type="paragraph" w:styleId="a6">
    <w:name w:val="List Paragraph"/>
    <w:uiPriority w:val="34"/>
    <w:qFormat/>
    <w:rsid w:val="000A06E5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normal">
    <w:name w:val="normal"/>
    <w:rsid w:val="002A4274"/>
    <w:pPr>
      <w:spacing w:after="0"/>
    </w:pPr>
    <w:rPr>
      <w:rFonts w:ascii="Arial" w:eastAsia="Arial" w:hAnsi="Arial" w:cs="Arial"/>
      <w:lang/>
    </w:rPr>
  </w:style>
  <w:style w:type="table" w:styleId="a7">
    <w:name w:val="Table Grid"/>
    <w:basedOn w:val="a1"/>
    <w:uiPriority w:val="39"/>
    <w:rsid w:val="00E670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4948</Words>
  <Characters>28210</Characters>
  <Application>Microsoft Office Word</Application>
  <DocSecurity>0</DocSecurity>
  <Lines>235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й</dc:creator>
  <cp:keywords/>
  <dc:description/>
  <cp:lastModifiedBy>й</cp:lastModifiedBy>
  <cp:revision>17</cp:revision>
  <dcterms:created xsi:type="dcterms:W3CDTF">2026-09-28T10:08:00Z</dcterms:created>
  <dcterms:modified xsi:type="dcterms:W3CDTF">2026-09-28T11:14:00Z</dcterms:modified>
</cp:coreProperties>
</file>